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E7" w:rsidRDefault="00DE46E7">
      <w:pPr>
        <w:pStyle w:val="ConsPlusTitle"/>
        <w:jc w:val="center"/>
        <w:outlineLvl w:val="0"/>
      </w:pPr>
      <w:r>
        <w:t>ПРАВИТЕЛЬСТВО РОССИЙСКОЙ ФЕДЕРАЦИИ</w:t>
      </w:r>
    </w:p>
    <w:p w:rsidR="00DE46E7" w:rsidRDefault="00DE46E7">
      <w:pPr>
        <w:pStyle w:val="ConsPlusTitle"/>
        <w:jc w:val="center"/>
      </w:pPr>
    </w:p>
    <w:p w:rsidR="00DE46E7" w:rsidRDefault="00DE46E7">
      <w:pPr>
        <w:pStyle w:val="ConsPlusTitle"/>
        <w:jc w:val="center"/>
      </w:pPr>
      <w:r>
        <w:t>ПОСТАНОВЛЕНИЕ</w:t>
      </w:r>
    </w:p>
    <w:p w:rsidR="00DE46E7" w:rsidRDefault="00DE46E7">
      <w:pPr>
        <w:pStyle w:val="ConsPlusTitle"/>
        <w:jc w:val="center"/>
      </w:pPr>
      <w:r>
        <w:t>от 14 сентября 2021 г. N 1559</w:t>
      </w:r>
    </w:p>
    <w:p w:rsidR="00DE46E7" w:rsidRDefault="00DE46E7">
      <w:pPr>
        <w:pStyle w:val="ConsPlusTitle"/>
        <w:jc w:val="center"/>
      </w:pPr>
    </w:p>
    <w:p w:rsidR="00DE46E7" w:rsidRDefault="00DE46E7">
      <w:pPr>
        <w:pStyle w:val="ConsPlusTitle"/>
        <w:jc w:val="center"/>
      </w:pPr>
      <w:r>
        <w:t xml:space="preserve">ОБ ИЗМЕНЕНИИ И О ПРИЗНАНИИ </w:t>
      </w:r>
      <w:proofErr w:type="gramStart"/>
      <w:r>
        <w:t>УТРАТИВШИМИ</w:t>
      </w:r>
      <w:proofErr w:type="gramEnd"/>
      <w:r>
        <w:t xml:space="preserve"> СИЛУ</w:t>
      </w:r>
    </w:p>
    <w:p w:rsidR="00DE46E7" w:rsidRDefault="00DE46E7">
      <w:pPr>
        <w:pStyle w:val="ConsPlusTitle"/>
        <w:jc w:val="center"/>
      </w:pPr>
      <w:r>
        <w:t>НЕКОТОРЫХ АКТОВ ПРАВИТЕЛЬСТВА РОССИЙСКОЙ ФЕДЕРАЦИИ</w:t>
      </w:r>
    </w:p>
    <w:p w:rsidR="00DE46E7" w:rsidRDefault="00DE46E7">
      <w:pPr>
        <w:pStyle w:val="ConsPlusNormal"/>
        <w:jc w:val="both"/>
      </w:pPr>
    </w:p>
    <w:p w:rsidR="00DE46E7" w:rsidRDefault="00DE46E7">
      <w:pPr>
        <w:pStyle w:val="ConsPlusNormal"/>
        <w:ind w:firstLine="540"/>
        <w:jc w:val="both"/>
      </w:pPr>
      <w:r>
        <w:t>Правительство Российской Федерации постановляет:</w:t>
      </w:r>
    </w:p>
    <w:p w:rsidR="00DE46E7" w:rsidRDefault="00DE46E7">
      <w:pPr>
        <w:pStyle w:val="ConsPlusNormal"/>
        <w:spacing w:before="220"/>
        <w:ind w:firstLine="540"/>
        <w:jc w:val="both"/>
      </w:pPr>
      <w:r>
        <w:t xml:space="preserve">1. Утвердить прилагаемые </w:t>
      </w:r>
      <w:hyperlink w:anchor="P36" w:history="1">
        <w:r>
          <w:rPr>
            <w:color w:val="0000FF"/>
          </w:rPr>
          <w:t>изменения</w:t>
        </w:r>
      </w:hyperlink>
      <w:r>
        <w:t>, которые вносятся в акты Правительства Российской Федерации.</w:t>
      </w:r>
    </w:p>
    <w:p w:rsidR="00DE46E7" w:rsidRDefault="00DE46E7">
      <w:pPr>
        <w:pStyle w:val="ConsPlusNormal"/>
        <w:spacing w:before="220"/>
        <w:ind w:firstLine="540"/>
        <w:jc w:val="both"/>
      </w:pPr>
      <w:r>
        <w:t>2. Признать утратившими силу:</w:t>
      </w:r>
    </w:p>
    <w:p w:rsidR="00DE46E7" w:rsidRDefault="00DE46E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4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E7" w:rsidRDefault="00DE46E7"/>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c>
          <w:tcPr>
            <w:tcW w:w="0" w:type="auto"/>
            <w:tcBorders>
              <w:top w:val="nil"/>
              <w:left w:val="nil"/>
              <w:bottom w:val="nil"/>
              <w:right w:val="nil"/>
            </w:tcBorders>
            <w:shd w:val="clear" w:color="auto" w:fill="F4F3F8"/>
            <w:tcMar>
              <w:top w:w="113" w:type="dxa"/>
              <w:left w:w="0" w:type="dxa"/>
              <w:bottom w:w="113" w:type="dxa"/>
              <w:right w:w="0" w:type="dxa"/>
            </w:tcMar>
          </w:tcPr>
          <w:p w:rsidR="00DE46E7" w:rsidRDefault="00DE46E7">
            <w:pPr>
              <w:pStyle w:val="ConsPlusNormal"/>
              <w:jc w:val="both"/>
            </w:pPr>
            <w:proofErr w:type="spellStart"/>
            <w:r>
              <w:rPr>
                <w:color w:val="392C69"/>
              </w:rPr>
              <w:t>КонсультантПлюс</w:t>
            </w:r>
            <w:proofErr w:type="spellEnd"/>
            <w:r>
              <w:rPr>
                <w:color w:val="392C69"/>
              </w:rPr>
              <w:t>: примечание.</w:t>
            </w:r>
          </w:p>
          <w:p w:rsidR="00DE46E7" w:rsidRDefault="00DE46E7">
            <w:pPr>
              <w:pStyle w:val="ConsPlusNormal"/>
              <w:jc w:val="both"/>
            </w:pPr>
            <w:proofErr w:type="spellStart"/>
            <w:r>
              <w:rPr>
                <w:color w:val="392C69"/>
              </w:rPr>
              <w:t>Абз</w:t>
            </w:r>
            <w:proofErr w:type="spellEnd"/>
            <w:r>
              <w:rPr>
                <w:color w:val="392C69"/>
              </w:rPr>
              <w:t xml:space="preserve">. 2 п. 2 </w:t>
            </w:r>
            <w:hyperlink w:anchor="P21" w:history="1">
              <w:r>
                <w:rPr>
                  <w:color w:val="0000FF"/>
                </w:rPr>
                <w:t>вступил</w:t>
              </w:r>
            </w:hyperlink>
            <w:r>
              <w:rPr>
                <w:color w:val="392C69"/>
              </w:rPr>
              <w:t xml:space="preserve"> в силу с 22.09.2021.</w:t>
            </w:r>
          </w:p>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r>
    </w:tbl>
    <w:bookmarkStart w:id="0" w:name="P14"/>
    <w:bookmarkEnd w:id="0"/>
    <w:p w:rsidR="00DE46E7" w:rsidRDefault="00DE46E7">
      <w:pPr>
        <w:pStyle w:val="ConsPlusNormal"/>
        <w:spacing w:before="280"/>
        <w:ind w:firstLine="540"/>
        <w:jc w:val="both"/>
      </w:pPr>
      <w:r>
        <w:fldChar w:fldCharType="begin"/>
      </w:r>
      <w:r>
        <w:instrText>HYPERLINK "consultantplus://offline/ref=2B0D7C7DABD6F27E46C08F7BA0FF52ADA01AE9DBC8E4A24B49008434A10CAAE234892617DB988B530563765166f7q1O"</w:instrText>
      </w:r>
      <w:r>
        <w:fldChar w:fldCharType="separate"/>
      </w:r>
      <w:r>
        <w:rPr>
          <w:color w:val="0000FF"/>
        </w:rPr>
        <w:t>постановление</w:t>
      </w:r>
      <w:r>
        <w:fldChar w:fldCharType="end"/>
      </w:r>
      <w:r>
        <w:t xml:space="preserve"> Правительства Российской Федерации от 6 октября 2011 г. N 826 "Об утверждении типовой формы лицензии" (Собрание законодательства Российской Федерации, 2011, N 42, ст. 5924);</w:t>
      </w:r>
    </w:p>
    <w:p w:rsidR="00DE46E7" w:rsidRDefault="00DE46E7">
      <w:pPr>
        <w:pStyle w:val="ConsPlusNormal"/>
        <w:spacing w:before="220"/>
        <w:ind w:firstLine="540"/>
        <w:jc w:val="both"/>
      </w:pPr>
      <w:hyperlink r:id="rId4" w:history="1">
        <w:r>
          <w:rPr>
            <w:color w:val="0000FF"/>
          </w:rPr>
          <w:t>пункт 2</w:t>
        </w:r>
      </w:hyperlink>
      <w:r>
        <w:t xml:space="preserve"> постановления Правительства Российской Федерации от 28 августа 2012 г. N 865 "О лицензировании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гражданским и служебным оружием и основными частями огнестрельного оружия" (Собрание законодательства Российской Федерации, 2012, N 36, ст. 4916);</w:t>
      </w:r>
    </w:p>
    <w:p w:rsidR="00DE46E7" w:rsidRDefault="00DE46E7">
      <w:pPr>
        <w:pStyle w:val="ConsPlusNormal"/>
        <w:spacing w:before="220"/>
        <w:ind w:firstLine="540"/>
        <w:jc w:val="both"/>
      </w:pPr>
      <w:hyperlink r:id="rId5" w:history="1">
        <w:proofErr w:type="gramStart"/>
        <w:r>
          <w:rPr>
            <w:color w:val="0000FF"/>
          </w:rPr>
          <w:t>подпункт "б" пункта 10</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w:t>
      </w:r>
      <w:proofErr w:type="gramEnd"/>
      <w:r>
        <w:t>, ст. 279);</w:t>
      </w:r>
    </w:p>
    <w:p w:rsidR="00DE46E7" w:rsidRDefault="00DE46E7">
      <w:pPr>
        <w:pStyle w:val="ConsPlusNormal"/>
        <w:spacing w:before="220"/>
        <w:ind w:firstLine="540"/>
        <w:jc w:val="both"/>
      </w:pPr>
      <w:hyperlink r:id="rId6" w:history="1">
        <w:r>
          <w:rPr>
            <w:color w:val="0000FF"/>
          </w:rPr>
          <w:t>подпункт "а" пункта 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января 2018 г. N 17 "О внесении изменений в некоторые акты Правительства Российской Федерации" (Собрание законодательства Российской Федерации, 2018, N 4, ст. 634);</w:t>
      </w:r>
    </w:p>
    <w:p w:rsidR="00DE46E7" w:rsidRDefault="00DE46E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4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E7" w:rsidRDefault="00DE46E7"/>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c>
          <w:tcPr>
            <w:tcW w:w="0" w:type="auto"/>
            <w:tcBorders>
              <w:top w:val="nil"/>
              <w:left w:val="nil"/>
              <w:bottom w:val="nil"/>
              <w:right w:val="nil"/>
            </w:tcBorders>
            <w:shd w:val="clear" w:color="auto" w:fill="F4F3F8"/>
            <w:tcMar>
              <w:top w:w="113" w:type="dxa"/>
              <w:left w:w="0" w:type="dxa"/>
              <w:bottom w:w="113" w:type="dxa"/>
              <w:right w:w="0" w:type="dxa"/>
            </w:tcMar>
          </w:tcPr>
          <w:p w:rsidR="00DE46E7" w:rsidRDefault="00DE46E7">
            <w:pPr>
              <w:pStyle w:val="ConsPlusNormal"/>
              <w:jc w:val="both"/>
            </w:pPr>
            <w:proofErr w:type="spellStart"/>
            <w:r>
              <w:rPr>
                <w:color w:val="392C69"/>
              </w:rPr>
              <w:t>КонсультантПлюс</w:t>
            </w:r>
            <w:proofErr w:type="spellEnd"/>
            <w:r>
              <w:rPr>
                <w:color w:val="392C69"/>
              </w:rPr>
              <w:t>: примечание.</w:t>
            </w:r>
          </w:p>
          <w:p w:rsidR="00DE46E7" w:rsidRDefault="00DE46E7">
            <w:pPr>
              <w:pStyle w:val="ConsPlusNormal"/>
              <w:jc w:val="both"/>
            </w:pPr>
            <w:proofErr w:type="spellStart"/>
            <w:r>
              <w:rPr>
                <w:color w:val="392C69"/>
              </w:rPr>
              <w:t>Абз</w:t>
            </w:r>
            <w:proofErr w:type="spellEnd"/>
            <w:r>
              <w:rPr>
                <w:color w:val="392C69"/>
              </w:rPr>
              <w:t xml:space="preserve">. 6 п. 2 </w:t>
            </w:r>
            <w:hyperlink w:anchor="P21" w:history="1">
              <w:r>
                <w:rPr>
                  <w:color w:val="0000FF"/>
                </w:rPr>
                <w:t>вступил</w:t>
              </w:r>
            </w:hyperlink>
            <w:r>
              <w:rPr>
                <w:color w:val="392C69"/>
              </w:rPr>
              <w:t xml:space="preserve"> в силу с 22.09.2021.</w:t>
            </w:r>
          </w:p>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r>
    </w:tbl>
    <w:bookmarkStart w:id="1" w:name="P20"/>
    <w:bookmarkEnd w:id="1"/>
    <w:p w:rsidR="00DE46E7" w:rsidRDefault="00DE46E7">
      <w:pPr>
        <w:pStyle w:val="ConsPlusNormal"/>
        <w:spacing w:before="280"/>
        <w:ind w:firstLine="540"/>
        <w:jc w:val="both"/>
      </w:pPr>
      <w:r>
        <w:fldChar w:fldCharType="begin"/>
      </w:r>
      <w:r>
        <w:instrText>HYPERLINK "consultantplus://offline/ref=2B0D7C7DABD6F27E46C08F7BA0FF52ADA01AE9DAC4E8A24B49008434A10CAAE234892617DB988B530563765166f7q1O"</w:instrText>
      </w:r>
      <w:r>
        <w:fldChar w:fldCharType="separate"/>
      </w:r>
      <w:r>
        <w:rPr>
          <w:color w:val="0000FF"/>
        </w:rPr>
        <w:t>постановление</w:t>
      </w:r>
      <w:r>
        <w:fldChar w:fldCharType="end"/>
      </w:r>
      <w:r>
        <w:t xml:space="preserve"> Правительства Российской Федерации от 29 ноября 2019 г. N 1533 "О внесении изменений в типовую форму лицензии" (Собрание законодательства Российской Федерации, 2019, N 49, ст. 7112).</w:t>
      </w:r>
    </w:p>
    <w:p w:rsidR="00DE46E7" w:rsidRDefault="00DE46E7">
      <w:pPr>
        <w:pStyle w:val="ConsPlusNormal"/>
        <w:spacing w:before="220"/>
        <w:ind w:firstLine="540"/>
        <w:jc w:val="both"/>
      </w:pPr>
      <w:bookmarkStart w:id="2" w:name="P21"/>
      <w:bookmarkEnd w:id="2"/>
      <w:r>
        <w:t xml:space="preserve">3. </w:t>
      </w:r>
      <w:proofErr w:type="gramStart"/>
      <w:r>
        <w:t xml:space="preserve">Настоящее постановление вступает в силу с 1 марта 2022 г., за исключением </w:t>
      </w:r>
      <w:hyperlink w:anchor="P14" w:history="1">
        <w:r>
          <w:rPr>
            <w:color w:val="0000FF"/>
          </w:rPr>
          <w:t>абзацев второго</w:t>
        </w:r>
      </w:hyperlink>
      <w:r>
        <w:t xml:space="preserve"> и </w:t>
      </w:r>
      <w:hyperlink w:anchor="P20" w:history="1">
        <w:r>
          <w:rPr>
            <w:color w:val="0000FF"/>
          </w:rPr>
          <w:t>шестого пункта 2</w:t>
        </w:r>
      </w:hyperlink>
      <w:r>
        <w:t xml:space="preserve"> настоящего постановления, </w:t>
      </w:r>
      <w:hyperlink w:anchor="P46" w:history="1">
        <w:r>
          <w:rPr>
            <w:color w:val="0000FF"/>
          </w:rPr>
          <w:t>абзаца четвертого подпункта "б" пункта 1</w:t>
        </w:r>
      </w:hyperlink>
      <w:r>
        <w:t xml:space="preserve">, </w:t>
      </w:r>
      <w:hyperlink w:anchor="P184" w:history="1">
        <w:r>
          <w:rPr>
            <w:color w:val="0000FF"/>
          </w:rPr>
          <w:t>абзацев третьего</w:t>
        </w:r>
      </w:hyperlink>
      <w:r>
        <w:t xml:space="preserve"> и </w:t>
      </w:r>
      <w:hyperlink w:anchor="P189" w:history="1">
        <w:r>
          <w:rPr>
            <w:color w:val="0000FF"/>
          </w:rPr>
          <w:t>шестого подпункта "а"</w:t>
        </w:r>
      </w:hyperlink>
      <w:r>
        <w:t xml:space="preserve">, </w:t>
      </w:r>
      <w:hyperlink w:anchor="P212" w:history="1">
        <w:r>
          <w:rPr>
            <w:color w:val="0000FF"/>
          </w:rPr>
          <w:t>абзаца десятого подпункта "в" пункта 2</w:t>
        </w:r>
      </w:hyperlink>
      <w:r>
        <w:t xml:space="preserve">, </w:t>
      </w:r>
      <w:hyperlink w:anchor="P321" w:history="1">
        <w:r>
          <w:rPr>
            <w:color w:val="0000FF"/>
          </w:rPr>
          <w:t>пункта 5</w:t>
        </w:r>
      </w:hyperlink>
      <w:r>
        <w:t xml:space="preserve"> изменений, утвержденных настоящим постановлением, которые вступают в силу со дня его официального опубликования.</w:t>
      </w:r>
      <w:proofErr w:type="gramEnd"/>
    </w:p>
    <w:p w:rsidR="00DE46E7" w:rsidRDefault="00DE46E7">
      <w:pPr>
        <w:pStyle w:val="ConsPlusNormal"/>
        <w:jc w:val="both"/>
      </w:pPr>
    </w:p>
    <w:p w:rsidR="00DE46E7" w:rsidRDefault="00DE46E7">
      <w:pPr>
        <w:pStyle w:val="ConsPlusNormal"/>
        <w:jc w:val="right"/>
      </w:pPr>
      <w:r>
        <w:t>Председатель Правительства</w:t>
      </w:r>
    </w:p>
    <w:p w:rsidR="00DE46E7" w:rsidRDefault="00DE46E7">
      <w:pPr>
        <w:pStyle w:val="ConsPlusNormal"/>
        <w:jc w:val="right"/>
      </w:pPr>
      <w:r>
        <w:lastRenderedPageBreak/>
        <w:t>Российской Федерации</w:t>
      </w:r>
    </w:p>
    <w:p w:rsidR="00DE46E7" w:rsidRDefault="00DE46E7">
      <w:pPr>
        <w:pStyle w:val="ConsPlusNormal"/>
        <w:jc w:val="right"/>
      </w:pPr>
      <w:r>
        <w:t>М.МИШУСТИН</w:t>
      </w:r>
    </w:p>
    <w:p w:rsidR="00DE46E7" w:rsidRDefault="00DE46E7">
      <w:pPr>
        <w:pStyle w:val="ConsPlusNormal"/>
        <w:jc w:val="both"/>
      </w:pPr>
    </w:p>
    <w:p w:rsidR="00DE46E7" w:rsidRDefault="00DE46E7">
      <w:pPr>
        <w:pStyle w:val="ConsPlusNormal"/>
        <w:jc w:val="both"/>
      </w:pPr>
    </w:p>
    <w:p w:rsidR="00DE46E7" w:rsidRDefault="00DE46E7">
      <w:pPr>
        <w:pStyle w:val="ConsPlusNormal"/>
        <w:jc w:val="both"/>
      </w:pPr>
    </w:p>
    <w:p w:rsidR="00DE46E7" w:rsidRDefault="00DE46E7">
      <w:pPr>
        <w:pStyle w:val="ConsPlusNormal"/>
        <w:jc w:val="both"/>
      </w:pPr>
    </w:p>
    <w:p w:rsidR="00DE46E7" w:rsidRDefault="00DE46E7">
      <w:pPr>
        <w:pStyle w:val="ConsPlusNormal"/>
        <w:jc w:val="both"/>
      </w:pPr>
    </w:p>
    <w:p w:rsidR="00DE46E7" w:rsidRDefault="00DE46E7">
      <w:pPr>
        <w:pStyle w:val="ConsPlusNormal"/>
        <w:jc w:val="right"/>
        <w:outlineLvl w:val="0"/>
      </w:pPr>
      <w:r>
        <w:t>Утверждены</w:t>
      </w:r>
    </w:p>
    <w:p w:rsidR="00DE46E7" w:rsidRDefault="00DE46E7">
      <w:pPr>
        <w:pStyle w:val="ConsPlusNormal"/>
        <w:jc w:val="right"/>
      </w:pPr>
      <w:r>
        <w:t>постановлением Правительства</w:t>
      </w:r>
    </w:p>
    <w:p w:rsidR="00DE46E7" w:rsidRDefault="00DE46E7">
      <w:pPr>
        <w:pStyle w:val="ConsPlusNormal"/>
        <w:jc w:val="right"/>
      </w:pPr>
      <w:r>
        <w:t>Российской Федерации</w:t>
      </w:r>
    </w:p>
    <w:p w:rsidR="00DE46E7" w:rsidRDefault="00DE46E7">
      <w:pPr>
        <w:pStyle w:val="ConsPlusNormal"/>
        <w:jc w:val="right"/>
      </w:pPr>
      <w:r>
        <w:t>от 14 сентября 2021 г. N 1559</w:t>
      </w:r>
    </w:p>
    <w:p w:rsidR="00DE46E7" w:rsidRDefault="00DE46E7">
      <w:pPr>
        <w:pStyle w:val="ConsPlusNormal"/>
        <w:jc w:val="both"/>
      </w:pPr>
    </w:p>
    <w:p w:rsidR="00DE46E7" w:rsidRDefault="00DE46E7">
      <w:pPr>
        <w:pStyle w:val="ConsPlusTitle"/>
        <w:jc w:val="center"/>
      </w:pPr>
      <w:bookmarkStart w:id="3" w:name="P36"/>
      <w:bookmarkEnd w:id="3"/>
      <w:r>
        <w:t>ИЗМЕНЕНИЯ,</w:t>
      </w:r>
    </w:p>
    <w:p w:rsidR="00DE46E7" w:rsidRDefault="00DE46E7">
      <w:pPr>
        <w:pStyle w:val="ConsPlusTitle"/>
        <w:jc w:val="center"/>
      </w:pPr>
      <w:r>
        <w:t>КОТОРЫЕ ВНОСЯТСЯ В АКТЫ ПРАВИТЕЛЬСТВА РОССИЙСКОЙ ФЕДЕРАЦИИ</w:t>
      </w:r>
    </w:p>
    <w:p w:rsidR="00DE46E7" w:rsidRDefault="00DE46E7">
      <w:pPr>
        <w:pStyle w:val="ConsPlusNormal"/>
        <w:jc w:val="both"/>
      </w:pPr>
    </w:p>
    <w:p w:rsidR="00DE46E7" w:rsidRDefault="00DE46E7">
      <w:pPr>
        <w:pStyle w:val="ConsPlusNormal"/>
        <w:ind w:firstLine="540"/>
        <w:jc w:val="both"/>
      </w:pPr>
      <w:r>
        <w:t xml:space="preserve">1. </w:t>
      </w:r>
      <w:proofErr w:type="gramStart"/>
      <w:r>
        <w:t xml:space="preserve">В </w:t>
      </w:r>
      <w:hyperlink r:id="rId7" w:history="1">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2014, N 50, ст. 7113; 2017, N 20, ст. 2913; N 44, ст. 6523;</w:t>
      </w:r>
      <w:proofErr w:type="gramEnd"/>
      <w:r>
        <w:t xml:space="preserve"> </w:t>
      </w:r>
      <w:proofErr w:type="gramStart"/>
      <w:r>
        <w:t>2018, N 8, ст. 1215; N 25, ст. 3696; N 40, ст. 6142; 2021, N 3, ст. 562; N 15, ст. 2589):</w:t>
      </w:r>
      <w:proofErr w:type="gramEnd"/>
    </w:p>
    <w:p w:rsidR="00DE46E7" w:rsidRDefault="00DE46E7">
      <w:pPr>
        <w:pStyle w:val="ConsPlusNormal"/>
        <w:spacing w:before="220"/>
        <w:ind w:firstLine="540"/>
        <w:jc w:val="both"/>
      </w:pPr>
      <w:r>
        <w:t xml:space="preserve">а) </w:t>
      </w:r>
      <w:hyperlink r:id="rId8" w:history="1">
        <w:r>
          <w:rPr>
            <w:color w:val="0000FF"/>
          </w:rPr>
          <w:t>абзац третий пункта 2</w:t>
        </w:r>
      </w:hyperlink>
      <w:r>
        <w:t xml:space="preserve"> дополнить словами "и функциональным заказчиком создания, эксплуатации и развития подсистемы "Единый реестр учета лицензий" федерального реестра, оператором указанной подсистемы";</w:t>
      </w:r>
    </w:p>
    <w:p w:rsidR="00DE46E7" w:rsidRDefault="00DE46E7">
      <w:pPr>
        <w:pStyle w:val="ConsPlusNormal"/>
        <w:spacing w:before="220"/>
        <w:ind w:firstLine="540"/>
        <w:jc w:val="both"/>
      </w:pPr>
      <w:r>
        <w:t xml:space="preserve">б) </w:t>
      </w:r>
      <w:hyperlink r:id="rId9" w:history="1">
        <w:r>
          <w:rPr>
            <w:color w:val="0000FF"/>
          </w:rPr>
          <w:t>дополнить</w:t>
        </w:r>
      </w:hyperlink>
      <w:r>
        <w:t xml:space="preserve"> пунктами 5(6) - 5(8) следующего содержания:</w:t>
      </w:r>
    </w:p>
    <w:p w:rsidR="00DE46E7" w:rsidRDefault="00DE46E7">
      <w:pPr>
        <w:pStyle w:val="ConsPlusNormal"/>
        <w:spacing w:before="220"/>
        <w:ind w:firstLine="540"/>
        <w:jc w:val="both"/>
      </w:pPr>
      <w:r>
        <w:t xml:space="preserve">"5(6). </w:t>
      </w:r>
      <w:proofErr w:type="gramStart"/>
      <w:r>
        <w:t>Федеральным органам исполнительной власти осуществлять внесение сведений в единый реестр учета лицензий в соответствии с Правилами формирования и ведения единого реестра учета лицензий и присвоения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учета лицензий).</w:t>
      </w:r>
      <w:proofErr w:type="gramEnd"/>
    </w:p>
    <w:p w:rsidR="00DE46E7" w:rsidRDefault="00DE46E7">
      <w:pPr>
        <w:pStyle w:val="ConsPlusNormal"/>
        <w:spacing w:before="220"/>
        <w:ind w:firstLine="540"/>
        <w:jc w:val="both"/>
      </w:pPr>
      <w:r>
        <w:t>5(7). Органам исполнительной власти субъектов Российской Федерации и органам местного самоуправления осуществлять внесение сведений в единый реестр учета лицензий в соответствии с Правилами ведения единого реестра учета лицензий.</w:t>
      </w:r>
    </w:p>
    <w:p w:rsidR="00DE46E7" w:rsidRDefault="00DE46E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4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E7" w:rsidRDefault="00DE46E7"/>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c>
          <w:tcPr>
            <w:tcW w:w="0" w:type="auto"/>
            <w:tcBorders>
              <w:top w:val="nil"/>
              <w:left w:val="nil"/>
              <w:bottom w:val="nil"/>
              <w:right w:val="nil"/>
            </w:tcBorders>
            <w:shd w:val="clear" w:color="auto" w:fill="F4F3F8"/>
            <w:tcMar>
              <w:top w:w="113" w:type="dxa"/>
              <w:left w:w="0" w:type="dxa"/>
              <w:bottom w:w="113" w:type="dxa"/>
              <w:right w:w="0" w:type="dxa"/>
            </w:tcMar>
          </w:tcPr>
          <w:p w:rsidR="00DE46E7" w:rsidRDefault="00DE46E7">
            <w:pPr>
              <w:pStyle w:val="ConsPlusNormal"/>
              <w:jc w:val="both"/>
            </w:pPr>
            <w:proofErr w:type="spellStart"/>
            <w:r>
              <w:rPr>
                <w:color w:val="392C69"/>
              </w:rPr>
              <w:t>КонсультантПлюс</w:t>
            </w:r>
            <w:proofErr w:type="spellEnd"/>
            <w:r>
              <w:rPr>
                <w:color w:val="392C69"/>
              </w:rPr>
              <w:t>: примечание.</w:t>
            </w:r>
          </w:p>
          <w:p w:rsidR="00DE46E7" w:rsidRDefault="00DE46E7">
            <w:pPr>
              <w:pStyle w:val="ConsPlusNormal"/>
              <w:jc w:val="both"/>
            </w:pPr>
            <w:proofErr w:type="spellStart"/>
            <w:r>
              <w:rPr>
                <w:color w:val="392C69"/>
              </w:rPr>
              <w:t>Абз</w:t>
            </w:r>
            <w:proofErr w:type="spellEnd"/>
            <w:r>
              <w:rPr>
                <w:color w:val="392C69"/>
              </w:rPr>
              <w:t xml:space="preserve">. 4 </w:t>
            </w:r>
            <w:proofErr w:type="spellStart"/>
            <w:r>
              <w:rPr>
                <w:color w:val="392C69"/>
              </w:rPr>
              <w:t>пп</w:t>
            </w:r>
            <w:proofErr w:type="spellEnd"/>
            <w:r>
              <w:rPr>
                <w:color w:val="392C69"/>
              </w:rPr>
              <w:t xml:space="preserve">. "б" п. 1 </w:t>
            </w:r>
            <w:hyperlink w:anchor="P21" w:history="1">
              <w:r>
                <w:rPr>
                  <w:color w:val="0000FF"/>
                </w:rPr>
                <w:t>вступил</w:t>
              </w:r>
            </w:hyperlink>
            <w:r>
              <w:rPr>
                <w:color w:val="392C69"/>
              </w:rPr>
              <w:t xml:space="preserve"> в силу с 22.09.2021.</w:t>
            </w:r>
          </w:p>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r>
    </w:tbl>
    <w:p w:rsidR="00DE46E7" w:rsidRDefault="00DE46E7">
      <w:pPr>
        <w:pStyle w:val="ConsPlusNormal"/>
        <w:spacing w:before="280"/>
        <w:ind w:firstLine="540"/>
        <w:jc w:val="both"/>
      </w:pPr>
      <w:bookmarkStart w:id="4" w:name="P46"/>
      <w:bookmarkEnd w:id="4"/>
      <w:r>
        <w:t xml:space="preserve">5(8). </w:t>
      </w:r>
      <w:proofErr w:type="gramStart"/>
      <w:r>
        <w:t>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общедоступных сведений на официальном сайте единого реестра учета лицензий в информационно-телекоммуникационной сети "Интернет".";</w:t>
      </w:r>
      <w:proofErr w:type="gramEnd"/>
    </w:p>
    <w:p w:rsidR="00DE46E7" w:rsidRDefault="00DE46E7">
      <w:pPr>
        <w:pStyle w:val="ConsPlusNormal"/>
        <w:spacing w:before="220"/>
        <w:ind w:firstLine="540"/>
        <w:jc w:val="both"/>
      </w:pPr>
      <w:r>
        <w:t xml:space="preserve">в) в </w:t>
      </w:r>
      <w:hyperlink r:id="rId10" w:history="1">
        <w:r>
          <w:rPr>
            <w:color w:val="0000FF"/>
          </w:rPr>
          <w:t>Положении</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rsidR="00DE46E7" w:rsidRDefault="00DE46E7">
      <w:pPr>
        <w:pStyle w:val="ConsPlusNormal"/>
        <w:spacing w:before="220"/>
        <w:ind w:firstLine="540"/>
        <w:jc w:val="both"/>
      </w:pPr>
      <w:r>
        <w:t xml:space="preserve">в </w:t>
      </w:r>
      <w:hyperlink r:id="rId11" w:history="1">
        <w:r>
          <w:rPr>
            <w:color w:val="0000FF"/>
          </w:rPr>
          <w:t>пункте 1</w:t>
        </w:r>
      </w:hyperlink>
      <w:r>
        <w:t xml:space="preserve"> после слов "контроля (надзора), муниципального контроля</w:t>
      </w:r>
      <w:proofErr w:type="gramStart"/>
      <w:r>
        <w:t>,"</w:t>
      </w:r>
      <w:proofErr w:type="gramEnd"/>
      <w:r>
        <w:t xml:space="preserve"> дополнить словами "формирования и ведения единого реестра учета лицензий,";</w:t>
      </w:r>
    </w:p>
    <w:p w:rsidR="00DE46E7" w:rsidRDefault="00DE46E7">
      <w:pPr>
        <w:pStyle w:val="ConsPlusNormal"/>
        <w:spacing w:before="220"/>
        <w:ind w:firstLine="540"/>
        <w:jc w:val="both"/>
      </w:pPr>
      <w:hyperlink r:id="rId12" w:history="1">
        <w:r>
          <w:rPr>
            <w:color w:val="0000FF"/>
          </w:rPr>
          <w:t>пункт 2</w:t>
        </w:r>
      </w:hyperlink>
      <w:r>
        <w:t xml:space="preserve"> дополнить подпунктом "ж" следующего содержания:</w:t>
      </w:r>
    </w:p>
    <w:p w:rsidR="00DE46E7" w:rsidRDefault="00DE46E7">
      <w:pPr>
        <w:pStyle w:val="ConsPlusNormal"/>
        <w:spacing w:before="220"/>
        <w:ind w:firstLine="540"/>
        <w:jc w:val="both"/>
      </w:pPr>
      <w:r>
        <w:lastRenderedPageBreak/>
        <w:t>"ж) единый реестр учета лицензий</w:t>
      </w:r>
      <w:proofErr w:type="gramStart"/>
      <w:r>
        <w:t>.";</w:t>
      </w:r>
      <w:proofErr w:type="gramEnd"/>
    </w:p>
    <w:p w:rsidR="00DE46E7" w:rsidRDefault="00DE46E7">
      <w:pPr>
        <w:pStyle w:val="ConsPlusNormal"/>
        <w:spacing w:before="220"/>
        <w:ind w:firstLine="540"/>
        <w:jc w:val="both"/>
      </w:pPr>
      <w:hyperlink r:id="rId13" w:history="1">
        <w:r>
          <w:rPr>
            <w:color w:val="0000FF"/>
          </w:rPr>
          <w:t>дополнить</w:t>
        </w:r>
      </w:hyperlink>
      <w:r>
        <w:t xml:space="preserve"> пунктом 5(2) следующего содержания:</w:t>
      </w:r>
    </w:p>
    <w:p w:rsidR="00DE46E7" w:rsidRDefault="00DE46E7">
      <w:pPr>
        <w:pStyle w:val="ConsPlusNormal"/>
        <w:spacing w:before="220"/>
        <w:ind w:firstLine="540"/>
        <w:jc w:val="both"/>
      </w:pPr>
      <w:r>
        <w:t>"5(2). Реестр, предусмотренный подпунктом "ж" пункта 2 настоящего Положения, содержит сведения о лицензируемых видах деятельности, лицензирующих органах и является подсистемой федерального реестра</w:t>
      </w:r>
      <w:proofErr w:type="gramStart"/>
      <w:r>
        <w:t>.";</w:t>
      </w:r>
      <w:proofErr w:type="gramEnd"/>
    </w:p>
    <w:p w:rsidR="00DE46E7" w:rsidRDefault="00DE46E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4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E7" w:rsidRDefault="00DE46E7"/>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c>
          <w:tcPr>
            <w:tcW w:w="0" w:type="auto"/>
            <w:tcBorders>
              <w:top w:val="nil"/>
              <w:left w:val="nil"/>
              <w:bottom w:val="nil"/>
              <w:right w:val="nil"/>
            </w:tcBorders>
            <w:shd w:val="clear" w:color="auto" w:fill="F4F3F8"/>
            <w:tcMar>
              <w:top w:w="113" w:type="dxa"/>
              <w:left w:w="0" w:type="dxa"/>
              <w:bottom w:w="113" w:type="dxa"/>
              <w:right w:w="0" w:type="dxa"/>
            </w:tcMar>
          </w:tcPr>
          <w:p w:rsidR="00DE46E7" w:rsidRDefault="00DE46E7">
            <w:pPr>
              <w:pStyle w:val="ConsPlusNormal"/>
              <w:jc w:val="both"/>
            </w:pPr>
            <w:proofErr w:type="spellStart"/>
            <w:r>
              <w:rPr>
                <w:color w:val="392C69"/>
              </w:rPr>
              <w:t>КонсультантПлюс</w:t>
            </w:r>
            <w:proofErr w:type="spellEnd"/>
            <w:r>
              <w:rPr>
                <w:color w:val="392C69"/>
              </w:rPr>
              <w:t>: примечание.</w:t>
            </w:r>
          </w:p>
          <w:p w:rsidR="00DE46E7" w:rsidRDefault="00DE46E7">
            <w:pPr>
              <w:pStyle w:val="ConsPlusNormal"/>
              <w:jc w:val="both"/>
            </w:pPr>
            <w:r>
              <w:rPr>
                <w:color w:val="392C69"/>
              </w:rPr>
              <w:t xml:space="preserve">Внесение изменений в п. 8 невозможно в связи с отсутствием в нем слов "муниципального контроля", так как с </w:t>
            </w:r>
            <w:hyperlink r:id="rId14" w:history="1">
              <w:r>
                <w:rPr>
                  <w:color w:val="0000FF"/>
                </w:rPr>
                <w:t>01.12.2021</w:t>
              </w:r>
            </w:hyperlink>
            <w:r>
              <w:rPr>
                <w:color w:val="392C69"/>
              </w:rPr>
              <w:t xml:space="preserve"> </w:t>
            </w:r>
            <w:hyperlink r:id="rId15" w:history="1">
              <w:r>
                <w:rPr>
                  <w:color w:val="0000FF"/>
                </w:rPr>
                <w:t>Постановлением</w:t>
              </w:r>
            </w:hyperlink>
            <w:r>
              <w:rPr>
                <w:color w:val="392C69"/>
              </w:rPr>
              <w:t xml:space="preserve"> Правительства РФ от 25.10.2021 N 1822 п. 8 был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r>
    </w:tbl>
    <w:p w:rsidR="00DE46E7" w:rsidRDefault="00DE46E7">
      <w:pPr>
        <w:pStyle w:val="ConsPlusNormal"/>
        <w:spacing w:before="280"/>
        <w:ind w:firstLine="540"/>
        <w:jc w:val="both"/>
      </w:pPr>
      <w:hyperlink r:id="rId16" w:history="1">
        <w:r>
          <w:rPr>
            <w:color w:val="0000FF"/>
          </w:rPr>
          <w:t>пункт 8</w:t>
        </w:r>
      </w:hyperlink>
      <w:r>
        <w:t xml:space="preserve"> после слов "муниципального контроля" дополнить словами "и едином </w:t>
      </w:r>
      <w:proofErr w:type="gramStart"/>
      <w:r>
        <w:t>реестре</w:t>
      </w:r>
      <w:proofErr w:type="gramEnd"/>
      <w:r>
        <w:t xml:space="preserve"> учета лицензий";</w:t>
      </w:r>
    </w:p>
    <w:p w:rsidR="00DE46E7" w:rsidRDefault="00DE46E7">
      <w:pPr>
        <w:pStyle w:val="ConsPlusNormal"/>
        <w:spacing w:before="220"/>
        <w:ind w:firstLine="540"/>
        <w:jc w:val="both"/>
      </w:pPr>
      <w:r>
        <w:t xml:space="preserve">г) в </w:t>
      </w:r>
      <w:hyperlink r:id="rId17" w:history="1">
        <w:r>
          <w:rPr>
            <w:color w:val="0000FF"/>
          </w:rPr>
          <w:t>Правилах</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DE46E7" w:rsidRDefault="00DE46E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4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E7" w:rsidRDefault="00DE46E7"/>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c>
          <w:tcPr>
            <w:tcW w:w="0" w:type="auto"/>
            <w:tcBorders>
              <w:top w:val="nil"/>
              <w:left w:val="nil"/>
              <w:bottom w:val="nil"/>
              <w:right w:val="nil"/>
            </w:tcBorders>
            <w:shd w:val="clear" w:color="auto" w:fill="F4F3F8"/>
            <w:tcMar>
              <w:top w:w="113" w:type="dxa"/>
              <w:left w:w="0" w:type="dxa"/>
              <w:bottom w:w="113" w:type="dxa"/>
              <w:right w:w="0" w:type="dxa"/>
            </w:tcMar>
          </w:tcPr>
          <w:p w:rsidR="00DE46E7" w:rsidRDefault="00DE46E7">
            <w:pPr>
              <w:pStyle w:val="ConsPlusNormal"/>
              <w:jc w:val="both"/>
            </w:pPr>
            <w:proofErr w:type="spellStart"/>
            <w:r>
              <w:rPr>
                <w:color w:val="392C69"/>
              </w:rPr>
              <w:t>КонсультантПлюс</w:t>
            </w:r>
            <w:proofErr w:type="spellEnd"/>
            <w:r>
              <w:rPr>
                <w:color w:val="392C69"/>
              </w:rPr>
              <w:t>: примечание.</w:t>
            </w:r>
          </w:p>
          <w:p w:rsidR="00DE46E7" w:rsidRDefault="00DE46E7">
            <w:pPr>
              <w:pStyle w:val="ConsPlusNormal"/>
              <w:jc w:val="both"/>
            </w:pPr>
            <w:r>
              <w:rPr>
                <w:color w:val="392C69"/>
              </w:rPr>
              <w:t xml:space="preserve">Внесение изменений в п. 4(1) невозможно в связи с тем, что </w:t>
            </w:r>
            <w:hyperlink r:id="rId18" w:history="1">
              <w:r>
                <w:rPr>
                  <w:color w:val="0000FF"/>
                </w:rPr>
                <w:t>Постановлением</w:t>
              </w:r>
            </w:hyperlink>
            <w:r>
              <w:rPr>
                <w:color w:val="392C69"/>
              </w:rPr>
              <w:t xml:space="preserve"> Правительства РФ от 25.10.2021 N 1822 с </w:t>
            </w:r>
            <w:hyperlink r:id="rId19" w:history="1">
              <w:r>
                <w:rPr>
                  <w:color w:val="0000FF"/>
                </w:rPr>
                <w:t>01.12.2021</w:t>
              </w:r>
            </w:hyperlink>
            <w:r>
              <w:rPr>
                <w:color w:val="392C69"/>
              </w:rPr>
              <w:t xml:space="preserve"> Правила ведения федеральной государственной информационной системы "Федеральный реестр государственных и муниципальных услуг (функций)" изложены в новой редакции, в которой п. 4 (1)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r>
    </w:tbl>
    <w:p w:rsidR="00DE46E7" w:rsidRDefault="00DE46E7">
      <w:pPr>
        <w:pStyle w:val="ConsPlusNormal"/>
        <w:spacing w:before="280"/>
        <w:ind w:firstLine="540"/>
        <w:jc w:val="both"/>
      </w:pPr>
      <w:r>
        <w:t xml:space="preserve">в </w:t>
      </w:r>
      <w:hyperlink r:id="rId20" w:history="1">
        <w:r>
          <w:rPr>
            <w:color w:val="0000FF"/>
          </w:rPr>
          <w:t>пункте 4(1)</w:t>
        </w:r>
      </w:hyperlink>
      <w:r>
        <w:t xml:space="preserve"> слова "в приложении" заменить словами "в приложении N 1";</w:t>
      </w:r>
    </w:p>
    <w:p w:rsidR="00DE46E7" w:rsidRDefault="00DE46E7">
      <w:pPr>
        <w:pStyle w:val="ConsPlusNormal"/>
        <w:spacing w:before="220"/>
        <w:ind w:firstLine="540"/>
        <w:jc w:val="both"/>
      </w:pPr>
      <w:hyperlink r:id="rId21" w:history="1">
        <w:r>
          <w:rPr>
            <w:color w:val="0000FF"/>
          </w:rPr>
          <w:t>дополнить</w:t>
        </w:r>
      </w:hyperlink>
      <w:r>
        <w:t xml:space="preserve"> пунктом 4(2) следующего содержания:</w:t>
      </w:r>
    </w:p>
    <w:p w:rsidR="00DE46E7" w:rsidRDefault="00DE46E7">
      <w:pPr>
        <w:pStyle w:val="ConsPlusNormal"/>
        <w:spacing w:before="220"/>
        <w:ind w:firstLine="540"/>
        <w:jc w:val="both"/>
      </w:pPr>
      <w:r>
        <w:t>"4(2). Правила формирования и ведения единого реестра учета лицензий и присвоения лицензиям регистрационных номеров с использованием указанного реестра приведены в приложении N 2 к настоящим Правилам</w:t>
      </w:r>
      <w:proofErr w:type="gramStart"/>
      <w:r>
        <w:t>.";</w:t>
      </w:r>
    </w:p>
    <w:p w:rsidR="00DE46E7" w:rsidRDefault="00DE46E7">
      <w:pPr>
        <w:pStyle w:val="ConsPlusNormal"/>
        <w:spacing w:before="220"/>
        <w:ind w:firstLine="540"/>
        <w:jc w:val="both"/>
      </w:pPr>
      <w:proofErr w:type="gramEnd"/>
      <w:r>
        <w:t xml:space="preserve">в нумерационном </w:t>
      </w:r>
      <w:hyperlink r:id="rId22" w:history="1">
        <w:r>
          <w:rPr>
            <w:color w:val="0000FF"/>
          </w:rPr>
          <w:t>заголовке</w:t>
        </w:r>
      </w:hyperlink>
      <w:r>
        <w:t xml:space="preserve"> приложения к указанным Правилам слово "Приложение" заменить словами "Приложение N 1";</w:t>
      </w:r>
    </w:p>
    <w:p w:rsidR="00DE46E7" w:rsidRDefault="00DE46E7">
      <w:pPr>
        <w:pStyle w:val="ConsPlusNormal"/>
        <w:spacing w:before="220"/>
        <w:ind w:firstLine="540"/>
        <w:jc w:val="both"/>
      </w:pPr>
      <w:hyperlink r:id="rId23" w:history="1">
        <w:r>
          <w:rPr>
            <w:color w:val="0000FF"/>
          </w:rPr>
          <w:t>дополнить</w:t>
        </w:r>
      </w:hyperlink>
      <w:r>
        <w:t xml:space="preserve"> приложением N 2 следующего содержания:</w:t>
      </w:r>
    </w:p>
    <w:p w:rsidR="00DE46E7" w:rsidRDefault="00DE46E7">
      <w:pPr>
        <w:pStyle w:val="ConsPlusNormal"/>
        <w:jc w:val="both"/>
      </w:pPr>
    </w:p>
    <w:p w:rsidR="00DE46E7" w:rsidRDefault="00DE46E7">
      <w:pPr>
        <w:pStyle w:val="ConsPlusNormal"/>
        <w:jc w:val="right"/>
      </w:pPr>
      <w:r>
        <w:t>"Приложение N 2</w:t>
      </w:r>
    </w:p>
    <w:p w:rsidR="00DE46E7" w:rsidRDefault="00DE46E7">
      <w:pPr>
        <w:pStyle w:val="ConsPlusNormal"/>
        <w:jc w:val="right"/>
      </w:pPr>
      <w:r>
        <w:t xml:space="preserve">к Правилам ведения </w:t>
      </w:r>
      <w:proofErr w:type="gramStart"/>
      <w:r>
        <w:t>федеральной</w:t>
      </w:r>
      <w:proofErr w:type="gramEnd"/>
    </w:p>
    <w:p w:rsidR="00DE46E7" w:rsidRDefault="00DE46E7">
      <w:pPr>
        <w:pStyle w:val="ConsPlusNormal"/>
        <w:jc w:val="right"/>
      </w:pPr>
      <w:r>
        <w:t>государственной информационной</w:t>
      </w:r>
    </w:p>
    <w:p w:rsidR="00DE46E7" w:rsidRDefault="00DE46E7">
      <w:pPr>
        <w:pStyle w:val="ConsPlusNormal"/>
        <w:jc w:val="right"/>
      </w:pPr>
      <w:r>
        <w:t>системы "Федеральный реестр</w:t>
      </w:r>
    </w:p>
    <w:p w:rsidR="00DE46E7" w:rsidRDefault="00DE46E7">
      <w:pPr>
        <w:pStyle w:val="ConsPlusNormal"/>
        <w:jc w:val="right"/>
      </w:pPr>
      <w:r>
        <w:t>государственных и муниципальных</w:t>
      </w:r>
    </w:p>
    <w:p w:rsidR="00DE46E7" w:rsidRDefault="00DE46E7">
      <w:pPr>
        <w:pStyle w:val="ConsPlusNormal"/>
        <w:jc w:val="right"/>
      </w:pPr>
      <w:r>
        <w:t>услуг (функций)"</w:t>
      </w:r>
    </w:p>
    <w:p w:rsidR="00DE46E7" w:rsidRDefault="00DE46E7">
      <w:pPr>
        <w:pStyle w:val="ConsPlusNormal"/>
        <w:jc w:val="both"/>
      </w:pPr>
    </w:p>
    <w:p w:rsidR="00DE46E7" w:rsidRDefault="00DE46E7">
      <w:pPr>
        <w:pStyle w:val="ConsPlusNormal"/>
        <w:jc w:val="center"/>
      </w:pPr>
      <w:r>
        <w:t>ПРАВИЛА</w:t>
      </w:r>
    </w:p>
    <w:p w:rsidR="00DE46E7" w:rsidRDefault="00DE46E7">
      <w:pPr>
        <w:pStyle w:val="ConsPlusNormal"/>
        <w:jc w:val="center"/>
      </w:pPr>
      <w:r>
        <w:t>ФОРМИРОВАНИЯ И ВЕДЕНИЯ ЕДИНОГО РЕЕСТРА УЧЕТА ЛИЦЕНЗИЙ</w:t>
      </w:r>
    </w:p>
    <w:p w:rsidR="00DE46E7" w:rsidRDefault="00DE46E7">
      <w:pPr>
        <w:pStyle w:val="ConsPlusNormal"/>
        <w:jc w:val="center"/>
      </w:pPr>
      <w:r>
        <w:t>И ПРИСВОЕНИЯ ЛИЦЕНЗИЯМ РЕГИСТРАЦИОННЫХ НОМЕРОВ</w:t>
      </w:r>
    </w:p>
    <w:p w:rsidR="00DE46E7" w:rsidRDefault="00DE46E7">
      <w:pPr>
        <w:pStyle w:val="ConsPlusNormal"/>
        <w:jc w:val="center"/>
      </w:pPr>
      <w:r>
        <w:t>С ИСПОЛЬЗОВАНИЕМ УКАЗАННОГО РЕЕСТРА</w:t>
      </w:r>
    </w:p>
    <w:p w:rsidR="00DE46E7" w:rsidRDefault="00DE46E7">
      <w:pPr>
        <w:pStyle w:val="ConsPlusNormal"/>
        <w:jc w:val="both"/>
      </w:pPr>
    </w:p>
    <w:p w:rsidR="00DE46E7" w:rsidRDefault="00DE46E7">
      <w:pPr>
        <w:pStyle w:val="ConsPlusNormal"/>
        <w:ind w:firstLine="540"/>
        <w:jc w:val="both"/>
      </w:pPr>
      <w:r>
        <w:t>1. Настоящие Правила устанавливают порядок формирования и ведения единого реестра учета лицензий и присвоения лицензиям регистрационных номеров с использованием указанного реестра (далее - реестр).</w:t>
      </w:r>
    </w:p>
    <w:p w:rsidR="00DE46E7" w:rsidRDefault="00DE46E7">
      <w:pPr>
        <w:pStyle w:val="ConsPlusNormal"/>
        <w:spacing w:before="220"/>
        <w:ind w:firstLine="540"/>
        <w:jc w:val="both"/>
      </w:pPr>
      <w:r>
        <w:lastRenderedPageBreak/>
        <w:t xml:space="preserve">2. Понятия, используемые в настоящих Правилах, применяются в значениях, указанных в Федеральном </w:t>
      </w:r>
      <w:hyperlink r:id="rId24" w:history="1">
        <w:r>
          <w:rPr>
            <w:color w:val="0000FF"/>
          </w:rPr>
          <w:t>законе</w:t>
        </w:r>
      </w:hyperlink>
      <w:r>
        <w:t xml:space="preserve"> "О лицензировании отдельных видов деятельности".</w:t>
      </w:r>
    </w:p>
    <w:p w:rsidR="00DE46E7" w:rsidRDefault="00DE46E7">
      <w:pPr>
        <w:pStyle w:val="ConsPlusNormal"/>
        <w:spacing w:before="220"/>
        <w:ind w:firstLine="540"/>
        <w:jc w:val="both"/>
      </w:pPr>
      <w:r>
        <w:t>3. Реестр создается в целях информационного обеспечения организации и осуществления лицензирования отдельных видов деятельности, систематизации и учета сведений, обмен которыми осуществляется в рамках лицензирования отдельных видов деятельности, обеспечения открытости осуществления указанной деятельности лицензирующими органами.</w:t>
      </w:r>
    </w:p>
    <w:p w:rsidR="00DE46E7" w:rsidRDefault="00DE46E7">
      <w:pPr>
        <w:pStyle w:val="ConsPlusNormal"/>
        <w:spacing w:before="220"/>
        <w:ind w:firstLine="540"/>
        <w:jc w:val="both"/>
      </w:pPr>
      <w:r>
        <w:t xml:space="preserve">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w:t>
      </w:r>
      <w:proofErr w:type="gramStart"/>
      <w:r>
        <w:t>функционирование</w:t>
      </w:r>
      <w:proofErr w:type="gramEnd"/>
      <w:r>
        <w:t xml:space="preserve">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DE46E7" w:rsidRDefault="00DE46E7">
      <w:pPr>
        <w:pStyle w:val="ConsPlusNormal"/>
        <w:spacing w:before="220"/>
        <w:ind w:firstLine="540"/>
        <w:jc w:val="both"/>
      </w:pPr>
      <w:r>
        <w:t>5. Реестр включает в себя следующие сведения:</w:t>
      </w:r>
    </w:p>
    <w:p w:rsidR="00DE46E7" w:rsidRDefault="00DE46E7">
      <w:pPr>
        <w:pStyle w:val="ConsPlusNormal"/>
        <w:spacing w:before="220"/>
        <w:ind w:firstLine="540"/>
        <w:jc w:val="both"/>
      </w:pPr>
      <w:r>
        <w:t>а) перечень лицензируемых видов деятельности с указанием:</w:t>
      </w:r>
    </w:p>
    <w:p w:rsidR="00DE46E7" w:rsidRDefault="00DE46E7">
      <w:pPr>
        <w:pStyle w:val="ConsPlusNormal"/>
        <w:spacing w:before="220"/>
        <w:ind w:firstLine="540"/>
        <w:jc w:val="both"/>
      </w:pPr>
      <w:r>
        <w:t>наименования лицензируемого вида деятельности, включая сокращенное наименование (под сокращенным наименованием понимается наименование, даваемое лицензирующим органом на свое усмотрение лицензируемому виду деятельности (одно на лицензируемый вид деятельности)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DE46E7" w:rsidRDefault="00DE46E7">
      <w:pPr>
        <w:pStyle w:val="ConsPlusNormal"/>
        <w:spacing w:before="220"/>
        <w:ind w:firstLine="540"/>
        <w:jc w:val="both"/>
      </w:pPr>
      <w:r>
        <w:t>ключевых слов, обозначающих лицензируемый вид деятельности (формирующихся автоматически и дополняемых лицензирующими органами при необходимости), под которыми понимаются слова, ассоциирующиеся с употребляемыми в названии лицензируемого вида деятельности словами или синонимичные им;</w:t>
      </w:r>
    </w:p>
    <w:p w:rsidR="00DE46E7" w:rsidRDefault="00DE46E7">
      <w:pPr>
        <w:pStyle w:val="ConsPlusNormal"/>
        <w:spacing w:before="220"/>
        <w:ind w:firstLine="540"/>
        <w:jc w:val="both"/>
      </w:pPr>
      <w:r>
        <w:t>отнесения осуществления лицензируемого вида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DE46E7" w:rsidRDefault="00DE46E7">
      <w:pPr>
        <w:pStyle w:val="ConsPlusNormal"/>
        <w:spacing w:before="220"/>
        <w:ind w:firstLine="540"/>
        <w:jc w:val="both"/>
      </w:pPr>
      <w:r>
        <w:t>архивных записей по лицензируемому виду деятельности, под которыми понимаются записи, внесенные ранее и измененные или исключенные (отображаются в публичной части реестра со специальной пометкой "исключено/изменено");</w:t>
      </w:r>
    </w:p>
    <w:p w:rsidR="00DE46E7" w:rsidRDefault="00DE46E7">
      <w:pPr>
        <w:pStyle w:val="ConsPlusNormal"/>
        <w:spacing w:before="220"/>
        <w:ind w:firstLine="540"/>
        <w:jc w:val="both"/>
      </w:pPr>
      <w:r>
        <w:t>б) сведения о лицензирующих органах, их территориальных подразделениях, осуществляющих лицензирование:</w:t>
      </w:r>
    </w:p>
    <w:p w:rsidR="00DE46E7" w:rsidRDefault="00DE46E7">
      <w:pPr>
        <w:pStyle w:val="ConsPlusNormal"/>
        <w:spacing w:before="220"/>
        <w:ind w:firstLine="540"/>
        <w:jc w:val="both"/>
      </w:pPr>
      <w:r>
        <w:t>наименование лицензирующих органов, их территориальных органов и подразделений;</w:t>
      </w:r>
    </w:p>
    <w:p w:rsidR="00DE46E7" w:rsidRDefault="00DE46E7">
      <w:pPr>
        <w:pStyle w:val="ConsPlusNormal"/>
        <w:spacing w:before="220"/>
        <w:ind w:firstLine="540"/>
        <w:jc w:val="both"/>
      </w:pPr>
      <w:r>
        <w:t>адреса мест нахождения лицензирующих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DE46E7" w:rsidRDefault="00DE46E7">
      <w:pPr>
        <w:pStyle w:val="ConsPlusNormal"/>
        <w:spacing w:before="220"/>
        <w:ind w:firstLine="540"/>
        <w:jc w:val="both"/>
      </w:pPr>
      <w:r>
        <w:t>сведения о руководителях лицензирующих органов, их территориальных органов и подразделений, об иных уполномоченных на осуществление лицензирования должностных лицах лицензирующих органов, их территориальных органов и подразделений;</w:t>
      </w:r>
    </w:p>
    <w:p w:rsidR="00DE46E7" w:rsidRDefault="00DE46E7">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лицензиат вправе осуществлять деятельность, на которую предоставлена лицензия, присваиваемый субъекту Российской Федерации или муниципальному образованию в автоматическом режиме в реестре;</w:t>
      </w:r>
    </w:p>
    <w:p w:rsidR="00DE46E7" w:rsidRDefault="00DE46E7">
      <w:pPr>
        <w:pStyle w:val="ConsPlusNormal"/>
        <w:spacing w:before="220"/>
        <w:ind w:firstLine="540"/>
        <w:jc w:val="both"/>
      </w:pPr>
      <w:r>
        <w:t>информация о штатной численности сотрудников, осуществляющих лицензирование;</w:t>
      </w:r>
    </w:p>
    <w:p w:rsidR="00DE46E7" w:rsidRDefault="00DE46E7">
      <w:pPr>
        <w:pStyle w:val="ConsPlusNormal"/>
        <w:spacing w:before="220"/>
        <w:ind w:firstLine="540"/>
        <w:jc w:val="both"/>
      </w:pPr>
      <w:r>
        <w:t>информация об адресе публичного размещения реестра лицензий в сети "Интернет";</w:t>
      </w:r>
    </w:p>
    <w:p w:rsidR="00DE46E7" w:rsidRDefault="00DE46E7">
      <w:pPr>
        <w:pStyle w:val="ConsPlusNormal"/>
        <w:spacing w:before="220"/>
        <w:ind w:firstLine="540"/>
        <w:jc w:val="both"/>
      </w:pPr>
      <w:r>
        <w:lastRenderedPageBreak/>
        <w:t>информация о ведении лицензионного дела в электронной форме;</w:t>
      </w:r>
    </w:p>
    <w:p w:rsidR="00DE46E7" w:rsidRDefault="00DE46E7">
      <w:pPr>
        <w:pStyle w:val="ConsPlusNormal"/>
        <w:spacing w:before="220"/>
        <w:ind w:firstLine="540"/>
        <w:jc w:val="both"/>
      </w:pPr>
      <w:r>
        <w:t>информация о привлечении экспертов к лицензированию соответствующего вида деятельности;</w:t>
      </w:r>
    </w:p>
    <w:p w:rsidR="00DE46E7" w:rsidRDefault="00DE46E7">
      <w:pPr>
        <w:pStyle w:val="ConsPlusNormal"/>
        <w:spacing w:before="220"/>
        <w:ind w:firstLine="540"/>
        <w:jc w:val="both"/>
      </w:pPr>
      <w:r>
        <w:t>информация об органе, осуществляющем нормативно-правовое регулирование в сфере соответствующего лицензируемого вида деятельности;</w:t>
      </w:r>
    </w:p>
    <w:p w:rsidR="00DE46E7" w:rsidRDefault="00DE46E7">
      <w:pPr>
        <w:pStyle w:val="ConsPlusNormal"/>
        <w:spacing w:before="220"/>
        <w:ind w:firstLine="540"/>
        <w:jc w:val="both"/>
      </w:pPr>
      <w:r>
        <w:t>информация о способах осуществления межведомственного информационного взаимодействия в электронной форме в рамках лицензирования соответствующего вида деятельности;</w:t>
      </w:r>
    </w:p>
    <w:p w:rsidR="00DE46E7" w:rsidRDefault="00DE46E7">
      <w:pPr>
        <w:pStyle w:val="ConsPlusNormal"/>
        <w:spacing w:before="220"/>
        <w:ind w:firstLine="540"/>
        <w:jc w:val="both"/>
      </w:pPr>
      <w:r>
        <w:t>в) сведения по вопросам осуществления лицензируемых видов деятельности:</w:t>
      </w:r>
    </w:p>
    <w:p w:rsidR="00DE46E7" w:rsidRDefault="00DE46E7">
      <w:pPr>
        <w:pStyle w:val="ConsPlusNormal"/>
        <w:spacing w:before="220"/>
        <w:ind w:firstLine="540"/>
        <w:jc w:val="both"/>
      </w:pPr>
      <w:r>
        <w:t>информация о видах лицензиатов (юридические лица, индивидуальные предприниматели);</w:t>
      </w:r>
    </w:p>
    <w:p w:rsidR="00DE46E7" w:rsidRDefault="00DE46E7">
      <w:pPr>
        <w:pStyle w:val="ConsPlusNormal"/>
        <w:spacing w:before="220"/>
        <w:ind w:firstLine="540"/>
        <w:jc w:val="both"/>
      </w:pPr>
      <w:r>
        <w:t>информация о работах (услугах), которые возможно осуществлять в рамках лицензируемого вида деятельности;</w:t>
      </w:r>
    </w:p>
    <w:p w:rsidR="00DE46E7" w:rsidRDefault="00DE46E7">
      <w:pPr>
        <w:pStyle w:val="ConsPlusNormal"/>
        <w:spacing w:before="220"/>
        <w:ind w:firstLine="540"/>
        <w:jc w:val="both"/>
      </w:pPr>
      <w:r>
        <w:t>перечень документов, необходимых для оценки соответствия соискателя лицензии (лицензиата) лицензионным требованиям;</w:t>
      </w:r>
    </w:p>
    <w:p w:rsidR="00DE46E7" w:rsidRDefault="00DE46E7">
      <w:pPr>
        <w:pStyle w:val="ConsPlusNormal"/>
        <w:spacing w:before="220"/>
        <w:ind w:firstLine="540"/>
        <w:jc w:val="both"/>
      </w:pPr>
      <w:r>
        <w:t>информация о сроке действия лицензии;</w:t>
      </w:r>
    </w:p>
    <w:p w:rsidR="00DE46E7" w:rsidRDefault="00DE46E7">
      <w:pPr>
        <w:pStyle w:val="ConsPlusNormal"/>
        <w:spacing w:before="220"/>
        <w:ind w:firstLine="540"/>
        <w:jc w:val="both"/>
      </w:pPr>
      <w:r>
        <w:t>информация о применении периодического подтверждения соответствия лицензиата лицензионным требованиям;</w:t>
      </w:r>
    </w:p>
    <w:p w:rsidR="00DE46E7" w:rsidRDefault="00DE46E7">
      <w:pPr>
        <w:pStyle w:val="ConsPlusNormal"/>
        <w:spacing w:before="220"/>
        <w:ind w:firstLine="540"/>
        <w:jc w:val="both"/>
      </w:pPr>
      <w:r>
        <w:t>информация о порядке применения дистанционной формы оценки;</w:t>
      </w:r>
    </w:p>
    <w:p w:rsidR="00DE46E7" w:rsidRDefault="00DE46E7">
      <w:pPr>
        <w:pStyle w:val="ConsPlusNormal"/>
        <w:spacing w:before="220"/>
        <w:ind w:firstLine="540"/>
        <w:jc w:val="both"/>
      </w:pPr>
      <w:r>
        <w:t>информация о видах контроля (надзора), осуществляемых в отношении лицензируемого вида деятельности;</w:t>
      </w:r>
    </w:p>
    <w:p w:rsidR="00DE46E7" w:rsidRDefault="00DE46E7">
      <w:pPr>
        <w:pStyle w:val="ConsPlusNormal"/>
        <w:spacing w:before="220"/>
        <w:ind w:firstLine="540"/>
        <w:jc w:val="both"/>
      </w:pPr>
      <w:r>
        <w:t>информация о возможности получения в электронной форме услуги по лицензированию соответствующего вида деятельности;</w:t>
      </w:r>
    </w:p>
    <w:p w:rsidR="00DE46E7" w:rsidRDefault="00DE46E7">
      <w:pPr>
        <w:pStyle w:val="ConsPlusNormal"/>
        <w:spacing w:before="220"/>
        <w:ind w:firstLine="540"/>
        <w:jc w:val="both"/>
      </w:pPr>
      <w:r>
        <w:t>перечень грубых нарушений лицензионных требований;</w:t>
      </w:r>
    </w:p>
    <w:p w:rsidR="00DE46E7" w:rsidRDefault="00DE46E7">
      <w:pPr>
        <w:pStyle w:val="ConsPlusNormal"/>
        <w:spacing w:before="220"/>
        <w:ind w:firstLine="540"/>
        <w:jc w:val="both"/>
      </w:pPr>
      <w:r>
        <w:t>сведения о нормативных правовых актах, регулирующих лицензирование соответствующего вида деятельности (включая их структурные единицы в случае, если не весь акт регулирует лицензируемый вид деятельности);</w:t>
      </w:r>
    </w:p>
    <w:p w:rsidR="00DE46E7" w:rsidRDefault="00DE46E7">
      <w:pPr>
        <w:pStyle w:val="ConsPlusNormal"/>
        <w:spacing w:before="220"/>
        <w:ind w:firstLine="540"/>
        <w:jc w:val="both"/>
      </w:pPr>
      <w:r>
        <w:t>информация о форме принятия решения о предоставлении лицензии.</w:t>
      </w:r>
    </w:p>
    <w:p w:rsidR="00DE46E7" w:rsidRDefault="00DE46E7">
      <w:pPr>
        <w:pStyle w:val="ConsPlusNormal"/>
        <w:spacing w:before="220"/>
        <w:ind w:firstLine="540"/>
        <w:jc w:val="both"/>
      </w:pPr>
      <w:r>
        <w:t>6. В реестре обеспечивается визуальное отображение количественной информации о лицензируемых видах деятельности и иной содержащейся в реестре информации.</w:t>
      </w:r>
    </w:p>
    <w:p w:rsidR="00DE46E7" w:rsidRDefault="00DE46E7">
      <w:pPr>
        <w:pStyle w:val="ConsPlusNormal"/>
        <w:spacing w:before="220"/>
        <w:ind w:firstLine="540"/>
        <w:jc w:val="both"/>
      </w:pPr>
      <w:r>
        <w:t>7. Оператор реестра выполняет следующие функции:</w:t>
      </w:r>
    </w:p>
    <w:p w:rsidR="00DE46E7" w:rsidRDefault="00DE46E7">
      <w:pPr>
        <w:pStyle w:val="ConsPlusNormal"/>
        <w:spacing w:before="220"/>
        <w:ind w:firstLine="540"/>
        <w:jc w:val="both"/>
      </w:pPr>
      <w:r>
        <w:t>а) обеспечивает внесение в реестр сведений, предусмотренных абзацем вторым подпункта "а" пункта 5 настоящих Правил;</w:t>
      </w:r>
    </w:p>
    <w:p w:rsidR="00DE46E7" w:rsidRDefault="00DE46E7">
      <w:pPr>
        <w:pStyle w:val="ConsPlusNormal"/>
        <w:spacing w:before="220"/>
        <w:ind w:firstLine="540"/>
        <w:jc w:val="both"/>
      </w:pPr>
      <w:proofErr w:type="gramStart"/>
      <w:r>
        <w:t>б) осуществляет проверку информации в части заполнения федеральными лицензирующими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абзацами третьим и пятым подпункта "а", абзацами третьим, четвертым и одиннадцатым подпункта "б", абзацами девятым и одиннадцатым подпункта "в" пункта 5 настоящих Правил;</w:t>
      </w:r>
      <w:proofErr w:type="gramEnd"/>
    </w:p>
    <w:p w:rsidR="00DE46E7" w:rsidRDefault="00DE46E7">
      <w:pPr>
        <w:pStyle w:val="ConsPlusNormal"/>
        <w:spacing w:before="220"/>
        <w:ind w:firstLine="540"/>
        <w:jc w:val="both"/>
      </w:pPr>
      <w:proofErr w:type="gramStart"/>
      <w:r>
        <w:t xml:space="preserve">в) вправе осуществлять проверку информации в части заполнения региональными лицензирующими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r>
        <w:lastRenderedPageBreak/>
        <w:t>абзацами третьим и пятым подпункта "а", абзацами третьим, четвертым и одиннадцатым подпункта "б", абзацами девятым и одиннадцатым подпункта "в" пункта 5 настоящих Правил.</w:t>
      </w:r>
      <w:proofErr w:type="gramEnd"/>
    </w:p>
    <w:p w:rsidR="00DE46E7" w:rsidRDefault="00DE46E7">
      <w:pPr>
        <w:pStyle w:val="ConsPlusNormal"/>
        <w:spacing w:before="220"/>
        <w:ind w:firstLine="540"/>
        <w:jc w:val="both"/>
      </w:pPr>
      <w:r>
        <w:t>8. Если по результатам проверки, осуществляемой в течение 5 рабочих дней, проведенной в соответствии с подпунктом "б" пункта 7 настоящих Правил, не выявлено нарушений, информация вносится в реестр.</w:t>
      </w:r>
    </w:p>
    <w:p w:rsidR="00DE46E7" w:rsidRDefault="00DE46E7">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лицензирующим органам, которая осуществляется в течение 3 рабочих дней.</w:t>
      </w:r>
    </w:p>
    <w:p w:rsidR="00DE46E7" w:rsidRDefault="00DE46E7">
      <w:pPr>
        <w:pStyle w:val="ConsPlusNormal"/>
        <w:spacing w:before="220"/>
        <w:ind w:firstLine="540"/>
        <w:jc w:val="both"/>
      </w:pPr>
      <w:r>
        <w:t>9.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DE46E7" w:rsidRDefault="00DE46E7">
      <w:pPr>
        <w:pStyle w:val="ConsPlusNormal"/>
        <w:spacing w:before="220"/>
        <w:ind w:firstLine="540"/>
        <w:jc w:val="both"/>
      </w:pPr>
      <w:r>
        <w:t xml:space="preserve">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лицензирующие органы о необходимости </w:t>
      </w:r>
      <w:proofErr w:type="gramStart"/>
      <w:r>
        <w:t>изменения</w:t>
      </w:r>
      <w:proofErr w:type="gramEnd"/>
      <w:r>
        <w:t xml:space="preserve"> содержащейся в реестре информации. Лицензирующие органы в срок, не превышающий 3 рабочих дней со дня направления проекта изменений информации лицензирующему органу, вносят соответствующие изменения в реестр.</w:t>
      </w:r>
    </w:p>
    <w:p w:rsidR="00DE46E7" w:rsidRDefault="00DE46E7">
      <w:pPr>
        <w:pStyle w:val="ConsPlusNormal"/>
        <w:spacing w:before="220"/>
        <w:ind w:firstLine="540"/>
        <w:jc w:val="both"/>
      </w:pPr>
      <w:proofErr w:type="gramStart"/>
      <w:r>
        <w:t>До внесения лицензирующими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сведений о лицензируемом виде деятельности информации.</w:t>
      </w:r>
      <w:proofErr w:type="gramEnd"/>
    </w:p>
    <w:p w:rsidR="00DE46E7" w:rsidRDefault="00DE46E7">
      <w:pPr>
        <w:pStyle w:val="ConsPlusNormal"/>
        <w:spacing w:before="220"/>
        <w:ind w:firstLine="540"/>
        <w:jc w:val="both"/>
      </w:pPr>
      <w:r>
        <w:t>10. Лицензирующие органы в рамках своей компетенции:</w:t>
      </w:r>
    </w:p>
    <w:p w:rsidR="00DE46E7" w:rsidRDefault="00DE46E7">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DE46E7" w:rsidRDefault="00DE46E7">
      <w:pPr>
        <w:pStyle w:val="ConsPlusNormal"/>
        <w:spacing w:before="220"/>
        <w:ind w:firstLine="540"/>
        <w:jc w:val="both"/>
      </w:pPr>
      <w:r>
        <w:t>б) обеспечивают внесение и актуализацию в реестре сведений, перечисленных в пункте 5 настоящих Правил;</w:t>
      </w:r>
    </w:p>
    <w:p w:rsidR="00DE46E7" w:rsidRDefault="00DE46E7">
      <w:pPr>
        <w:pStyle w:val="ConsPlusNormal"/>
        <w:spacing w:before="220"/>
        <w:ind w:firstLine="540"/>
        <w:jc w:val="both"/>
      </w:pPr>
      <w:r>
        <w:t>в) обеспечивают направление оператору реестра информации для внесения и актуализации в реестре сведений, указанных в абзаце втором подпункта "а" пункта 5 настоящих Правил.</w:t>
      </w:r>
    </w:p>
    <w:p w:rsidR="00DE46E7" w:rsidRDefault="00DE46E7">
      <w:pPr>
        <w:pStyle w:val="ConsPlusNormal"/>
        <w:spacing w:before="220"/>
        <w:ind w:firstLine="540"/>
        <w:jc w:val="both"/>
      </w:pPr>
      <w:r>
        <w:t>11. Внесение лицензирующими органами сведений в реестр осуществляется через личные кабинеты уполномоченных лиц лицензирующих органов в реестре.</w:t>
      </w:r>
    </w:p>
    <w:p w:rsidR="00DE46E7" w:rsidRDefault="00DE46E7">
      <w:pPr>
        <w:pStyle w:val="ConsPlusNormal"/>
        <w:spacing w:before="220"/>
        <w:ind w:firstLine="540"/>
        <w:jc w:val="both"/>
      </w:pPr>
      <w:proofErr w:type="gramStart"/>
      <w:r>
        <w:t>В случаях внесения сведений в реестр, внесения изменений в сведения, включенные в реестр, либо их удаления лицензирующие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лицензирующего органа или оператора реестра</w:t>
      </w:r>
      <w:proofErr w:type="gramEnd"/>
      <w:r>
        <w:t>.</w:t>
      </w:r>
    </w:p>
    <w:p w:rsidR="00DE46E7" w:rsidRDefault="00DE46E7">
      <w:pPr>
        <w:pStyle w:val="ConsPlusNormal"/>
        <w:spacing w:before="220"/>
        <w:ind w:firstLine="540"/>
        <w:jc w:val="both"/>
      </w:pPr>
      <w:r>
        <w:t>12. Внесение лицензирующими органами сведений в реестр осуществляется в течение 5 рабочих дней со дня вступления в силу нормативных правовых актов, регулирующих лицензируемый вид деятельности.</w:t>
      </w:r>
    </w:p>
    <w:p w:rsidR="00DE46E7" w:rsidRDefault="00DE46E7">
      <w:pPr>
        <w:pStyle w:val="ConsPlusNormal"/>
        <w:spacing w:before="220"/>
        <w:ind w:firstLine="540"/>
        <w:jc w:val="both"/>
      </w:pPr>
      <w:r>
        <w:t>13. Лицензирующие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DE46E7" w:rsidRDefault="00DE46E7">
      <w:pPr>
        <w:pStyle w:val="ConsPlusNormal"/>
        <w:spacing w:before="220"/>
        <w:ind w:firstLine="540"/>
        <w:jc w:val="both"/>
      </w:pPr>
      <w:r>
        <w:t>14. Доступ должностных лиц лицензирующих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46E7" w:rsidRDefault="00DE46E7">
      <w:pPr>
        <w:pStyle w:val="ConsPlusNormal"/>
        <w:spacing w:before="220"/>
        <w:ind w:firstLine="540"/>
        <w:jc w:val="both"/>
      </w:pPr>
      <w:r>
        <w:lastRenderedPageBreak/>
        <w:t>15. Министерство цифрового развития, связи и массовых коммуникаций Российской Федерации осуществляет:</w:t>
      </w:r>
    </w:p>
    <w:p w:rsidR="00DE46E7" w:rsidRDefault="00DE46E7">
      <w:pPr>
        <w:pStyle w:val="ConsPlusNormal"/>
        <w:spacing w:before="220"/>
        <w:ind w:firstLine="540"/>
        <w:jc w:val="both"/>
      </w:pPr>
      <w:r>
        <w:t>а) техническое обеспечение функционирования реестра;</w:t>
      </w:r>
    </w:p>
    <w:p w:rsidR="00DE46E7" w:rsidRDefault="00DE46E7">
      <w:pPr>
        <w:pStyle w:val="ConsPlusNormal"/>
        <w:spacing w:before="220"/>
        <w:ind w:firstLine="540"/>
        <w:jc w:val="both"/>
      </w:pPr>
      <w:r>
        <w:t>б) консультационное обеспечение лицензирующих органов по техническим вопросам в рамках внесения информации в реестр;</w:t>
      </w:r>
    </w:p>
    <w:p w:rsidR="00DE46E7" w:rsidRDefault="00DE46E7">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DE46E7" w:rsidRDefault="00DE46E7">
      <w:pPr>
        <w:pStyle w:val="ConsPlusNormal"/>
        <w:spacing w:before="220"/>
        <w:ind w:firstLine="540"/>
        <w:jc w:val="both"/>
      </w:pPr>
      <w:proofErr w:type="gramStart"/>
      <w:r>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лицензирующих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t xml:space="preserve"> и муниципальных функций в электронной форме;</w:t>
      </w:r>
    </w:p>
    <w:p w:rsidR="00DE46E7" w:rsidRDefault="00DE46E7">
      <w:pPr>
        <w:pStyle w:val="ConsPlusNormal"/>
        <w:spacing w:before="220"/>
        <w:ind w:firstLine="540"/>
        <w:jc w:val="both"/>
      </w:pPr>
      <w:proofErr w:type="spellStart"/>
      <w:r>
        <w:t>д</w:t>
      </w:r>
      <w:proofErr w:type="spellEnd"/>
      <w:r>
        <w:t>) реализацию функционала личных кабинетов уполномоченных лиц лицензирующих органов.</w:t>
      </w:r>
    </w:p>
    <w:p w:rsidR="00DE46E7" w:rsidRDefault="00DE46E7">
      <w:pPr>
        <w:pStyle w:val="ConsPlusNormal"/>
        <w:spacing w:before="220"/>
        <w:ind w:firstLine="540"/>
        <w:jc w:val="both"/>
      </w:pPr>
      <w:r>
        <w:t>16.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DE46E7" w:rsidRDefault="00DE46E7">
      <w:pPr>
        <w:pStyle w:val="ConsPlusNormal"/>
        <w:spacing w:before="220"/>
        <w:ind w:firstLine="540"/>
        <w:jc w:val="both"/>
      </w:pPr>
      <w:r>
        <w:t>17. Программно-технические средства, с помощью которых осуществляется ведение реестра, должны обеспечивать:</w:t>
      </w:r>
    </w:p>
    <w:p w:rsidR="00DE46E7" w:rsidRDefault="00DE46E7">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DE46E7" w:rsidRDefault="00DE46E7">
      <w:pPr>
        <w:pStyle w:val="ConsPlusNormal"/>
        <w:spacing w:before="220"/>
        <w:ind w:firstLine="540"/>
        <w:jc w:val="both"/>
      </w:pPr>
      <w:r>
        <w:t>б) поиск документов и информации в реестре;</w:t>
      </w:r>
    </w:p>
    <w:p w:rsidR="00DE46E7" w:rsidRDefault="00DE46E7">
      <w:pPr>
        <w:pStyle w:val="ConsPlusNormal"/>
        <w:spacing w:before="220"/>
        <w:ind w:firstLine="540"/>
        <w:jc w:val="both"/>
      </w:pPr>
      <w:r>
        <w:t>в) применение средств электронной подписи;</w:t>
      </w:r>
    </w:p>
    <w:p w:rsidR="00DE46E7" w:rsidRDefault="00DE46E7">
      <w:pPr>
        <w:pStyle w:val="ConsPlusNormal"/>
        <w:spacing w:before="220"/>
        <w:ind w:firstLine="540"/>
        <w:jc w:val="both"/>
      </w:pPr>
      <w:r>
        <w:t>г) ведение электронных журналов учета операций, произведенных в реестре;</w:t>
      </w:r>
    </w:p>
    <w:p w:rsidR="00DE46E7" w:rsidRDefault="00DE46E7">
      <w:pPr>
        <w:pStyle w:val="ConsPlusNormal"/>
        <w:spacing w:before="220"/>
        <w:ind w:firstLine="540"/>
        <w:jc w:val="both"/>
      </w:pPr>
      <w:proofErr w:type="spellStart"/>
      <w:r>
        <w:t>д</w:t>
      </w:r>
      <w:proofErr w:type="spellEnd"/>
      <w:r>
        <w:t>)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DE46E7" w:rsidRDefault="00DE46E7">
      <w:pPr>
        <w:pStyle w:val="ConsPlusNormal"/>
        <w:spacing w:before="220"/>
        <w:ind w:firstLine="540"/>
        <w:jc w:val="both"/>
      </w:pPr>
      <w:r>
        <w:t>18. Справочники, формируемые в реестре на основе содержащихся в нем сведений, используются для целей внесения информации в ведомственные системы при осуществлении ведения реестров лицензий.</w:t>
      </w:r>
    </w:p>
    <w:p w:rsidR="00DE46E7" w:rsidRDefault="00DE46E7">
      <w:pPr>
        <w:pStyle w:val="ConsPlusNormal"/>
        <w:spacing w:before="220"/>
        <w:ind w:firstLine="540"/>
        <w:jc w:val="both"/>
      </w:pPr>
      <w:r>
        <w:t xml:space="preserve">В </w:t>
      </w:r>
      <w:proofErr w:type="gramStart"/>
      <w:r>
        <w:t>реестре</w:t>
      </w:r>
      <w:proofErr w:type="gramEnd"/>
      <w:r>
        <w:t xml:space="preserve"> в том числе формируются следующие справочники о лицензируемых видах деятельности, включающие:</w:t>
      </w:r>
    </w:p>
    <w:p w:rsidR="00DE46E7" w:rsidRDefault="00DE46E7">
      <w:pPr>
        <w:pStyle w:val="ConsPlusNormal"/>
        <w:spacing w:before="220"/>
        <w:ind w:firstLine="540"/>
        <w:jc w:val="both"/>
      </w:pPr>
      <w:r>
        <w:t>а) наименования лицензируемых видов деятельности;</w:t>
      </w:r>
    </w:p>
    <w:p w:rsidR="00DE46E7" w:rsidRDefault="00DE46E7">
      <w:pPr>
        <w:pStyle w:val="ConsPlusNormal"/>
        <w:spacing w:before="220"/>
        <w:ind w:firstLine="540"/>
        <w:jc w:val="both"/>
      </w:pPr>
      <w:r>
        <w:t>б) лицензирующие органы;</w:t>
      </w:r>
    </w:p>
    <w:p w:rsidR="00DE46E7" w:rsidRDefault="00DE46E7">
      <w:pPr>
        <w:pStyle w:val="ConsPlusNormal"/>
        <w:spacing w:before="220"/>
        <w:ind w:firstLine="540"/>
        <w:jc w:val="both"/>
      </w:pPr>
      <w:r>
        <w:t>в) работы, услуги в отношении каждого из лицензирующих органов;</w:t>
      </w:r>
    </w:p>
    <w:p w:rsidR="00DE46E7" w:rsidRDefault="00DE46E7">
      <w:pPr>
        <w:pStyle w:val="ConsPlusNormal"/>
        <w:spacing w:before="220"/>
        <w:ind w:firstLine="540"/>
        <w:jc w:val="both"/>
      </w:pPr>
      <w:r>
        <w:t>г) условные номера субъектов Российской Федерации и (или) муниципальных образований;</w:t>
      </w:r>
    </w:p>
    <w:p w:rsidR="00DE46E7" w:rsidRDefault="00DE46E7">
      <w:pPr>
        <w:pStyle w:val="ConsPlusNormal"/>
        <w:spacing w:before="220"/>
        <w:ind w:firstLine="540"/>
        <w:jc w:val="both"/>
      </w:pPr>
      <w:proofErr w:type="spellStart"/>
      <w:r>
        <w:t>д</w:t>
      </w:r>
      <w:proofErr w:type="spellEnd"/>
      <w:r>
        <w:t>) возможность привлечения экспертов;</w:t>
      </w:r>
    </w:p>
    <w:p w:rsidR="00DE46E7" w:rsidRDefault="00DE46E7">
      <w:pPr>
        <w:pStyle w:val="ConsPlusNormal"/>
        <w:spacing w:before="220"/>
        <w:ind w:firstLine="540"/>
        <w:jc w:val="both"/>
      </w:pPr>
      <w:r>
        <w:lastRenderedPageBreak/>
        <w:t>е) виды лицензиатов;</w:t>
      </w:r>
    </w:p>
    <w:p w:rsidR="00DE46E7" w:rsidRDefault="00DE46E7">
      <w:pPr>
        <w:pStyle w:val="ConsPlusNormal"/>
        <w:spacing w:before="220"/>
        <w:ind w:firstLine="540"/>
        <w:jc w:val="both"/>
      </w:pPr>
      <w:r>
        <w:t>ж) перечень документов, необходимых для оценки соответствия соискателя лицензии (лицензиата) лицензионным требованиям;</w:t>
      </w:r>
    </w:p>
    <w:p w:rsidR="00DE46E7" w:rsidRDefault="00DE46E7">
      <w:pPr>
        <w:pStyle w:val="ConsPlusNormal"/>
        <w:spacing w:before="220"/>
        <w:ind w:firstLine="540"/>
        <w:jc w:val="both"/>
      </w:pPr>
      <w:proofErr w:type="spellStart"/>
      <w:r>
        <w:t>з</w:t>
      </w:r>
      <w:proofErr w:type="spellEnd"/>
      <w:r>
        <w:t>) срок действия лицензии;</w:t>
      </w:r>
    </w:p>
    <w:p w:rsidR="00DE46E7" w:rsidRDefault="00DE46E7">
      <w:pPr>
        <w:pStyle w:val="ConsPlusNormal"/>
        <w:spacing w:before="220"/>
        <w:ind w:firstLine="540"/>
        <w:jc w:val="both"/>
      </w:pPr>
      <w:r>
        <w:t>и) применение периодического подтверждения соответствия лицензиата лицензионным требованиям;</w:t>
      </w:r>
    </w:p>
    <w:p w:rsidR="00DE46E7" w:rsidRDefault="00DE46E7">
      <w:pPr>
        <w:pStyle w:val="ConsPlusNormal"/>
        <w:spacing w:before="220"/>
        <w:ind w:firstLine="540"/>
        <w:jc w:val="both"/>
      </w:pPr>
      <w:r>
        <w:t>к) применение дистанционной формы оценки;</w:t>
      </w:r>
    </w:p>
    <w:p w:rsidR="00DE46E7" w:rsidRDefault="00DE46E7">
      <w:pPr>
        <w:pStyle w:val="ConsPlusNormal"/>
        <w:spacing w:before="220"/>
        <w:ind w:firstLine="540"/>
        <w:jc w:val="both"/>
      </w:pPr>
      <w:r>
        <w:t>л) виды контроля (надзора), осуществляемые в рамках лицензируемого вида деятельности;</w:t>
      </w:r>
    </w:p>
    <w:p w:rsidR="00DE46E7" w:rsidRDefault="00DE46E7">
      <w:pPr>
        <w:pStyle w:val="ConsPlusNormal"/>
        <w:spacing w:before="220"/>
        <w:ind w:firstLine="540"/>
        <w:jc w:val="both"/>
      </w:pPr>
      <w:r>
        <w:t>м) способ оказания услуг в электронной форме;</w:t>
      </w:r>
    </w:p>
    <w:p w:rsidR="00DE46E7" w:rsidRDefault="00DE46E7">
      <w:pPr>
        <w:pStyle w:val="ConsPlusNormal"/>
        <w:spacing w:before="220"/>
        <w:ind w:firstLine="540"/>
        <w:jc w:val="both"/>
      </w:pPr>
      <w:proofErr w:type="spellStart"/>
      <w:r>
        <w:t>н</w:t>
      </w:r>
      <w:proofErr w:type="spellEnd"/>
      <w:r>
        <w:t>) перечень грубых нарушений лицензионных требований;</w:t>
      </w:r>
    </w:p>
    <w:p w:rsidR="00DE46E7" w:rsidRDefault="00DE46E7">
      <w:pPr>
        <w:pStyle w:val="ConsPlusNormal"/>
        <w:spacing w:before="220"/>
        <w:ind w:firstLine="540"/>
        <w:jc w:val="both"/>
      </w:pPr>
      <w:r>
        <w:t>о) информация о форме принятия решения о предоставлении лицензии.</w:t>
      </w:r>
    </w:p>
    <w:p w:rsidR="00DE46E7" w:rsidRDefault="00DE46E7">
      <w:pPr>
        <w:pStyle w:val="ConsPlusNormal"/>
        <w:spacing w:before="220"/>
        <w:ind w:firstLine="540"/>
        <w:jc w:val="both"/>
      </w:pPr>
      <w:r>
        <w:t>19.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DE46E7" w:rsidRDefault="00DE46E7">
      <w:pPr>
        <w:pStyle w:val="ConsPlusNormal"/>
        <w:spacing w:before="220"/>
        <w:ind w:firstLine="540"/>
        <w:jc w:val="both"/>
      </w:pPr>
      <w:r>
        <w:t>20. Официальный сайт реестра в сети "Интернет", предназначенный для размещения 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DE46E7" w:rsidRDefault="00DE46E7">
      <w:pPr>
        <w:pStyle w:val="ConsPlusNormal"/>
        <w:spacing w:before="220"/>
        <w:ind w:firstLine="540"/>
        <w:jc w:val="both"/>
      </w:pPr>
      <w:r>
        <w:t>21. Реестр должен обеспечивать предоставление аналитической информации о лицензируемых видах деятельности.</w:t>
      </w:r>
    </w:p>
    <w:p w:rsidR="00DE46E7" w:rsidRDefault="00DE46E7">
      <w:pPr>
        <w:pStyle w:val="ConsPlusNormal"/>
        <w:spacing w:before="220"/>
        <w:ind w:firstLine="540"/>
        <w:jc w:val="both"/>
      </w:pPr>
      <w:r>
        <w:t>22. Реестр обеспечивает процедуру присвоения номеров в ходе предоставления лицензии и включения ее в реестр лицензий. В ходе присвоения номера информационными системами, осуществляющими ведение реестра лицензий,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пунктом 25 настоящих Правил. Указанный номер направляется в ведомственную информационную систему.</w:t>
      </w:r>
    </w:p>
    <w:p w:rsidR="00DE46E7" w:rsidRDefault="00DE46E7">
      <w:pPr>
        <w:pStyle w:val="ConsPlusNormal"/>
        <w:spacing w:before="220"/>
        <w:ind w:firstLine="540"/>
        <w:jc w:val="both"/>
      </w:pPr>
      <w:r>
        <w:t xml:space="preserve">В случае </w:t>
      </w:r>
      <w:proofErr w:type="spellStart"/>
      <w:r>
        <w:t>непрохождения</w:t>
      </w:r>
      <w:proofErr w:type="spellEnd"/>
      <w:r>
        <w:t xml:space="preserve"> форматно-логического контроля реестр направляет в автоматическом режиме в ведомственную информационную систему, которая ведет реестр лицензий, информацию об отказе в присвоении номера и о причинах отказа.</w:t>
      </w:r>
    </w:p>
    <w:p w:rsidR="00DE46E7" w:rsidRDefault="00DE46E7">
      <w:pPr>
        <w:pStyle w:val="ConsPlusNormal"/>
        <w:spacing w:before="220"/>
        <w:ind w:firstLine="540"/>
        <w:jc w:val="both"/>
      </w:pPr>
      <w:r>
        <w:t>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автоматическом режиме.</w:t>
      </w:r>
    </w:p>
    <w:p w:rsidR="00DE46E7" w:rsidRDefault="00DE46E7">
      <w:pPr>
        <w:pStyle w:val="ConsPlusNormal"/>
        <w:spacing w:before="220"/>
        <w:ind w:firstLine="540"/>
        <w:jc w:val="both"/>
      </w:pPr>
      <w:r>
        <w:t>При получении реестром информации, указанной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DE46E7" w:rsidRDefault="00DE46E7">
      <w:pPr>
        <w:pStyle w:val="ConsPlusNormal"/>
        <w:spacing w:before="220"/>
        <w:ind w:firstLine="540"/>
        <w:jc w:val="both"/>
      </w:pPr>
      <w:r>
        <w:t xml:space="preserve">23. В случае неработоспособности реестра временный номер предоставляемой лицензии присваивается в ведомственной информационной системе и направляется в срок не позднее 5 дней в реестр для присвоения номера в реестре. По результатам получения уникального номера </w:t>
      </w:r>
      <w:r>
        <w:lastRenderedPageBreak/>
        <w:t>лицензии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лицензии использование временного номера допускается исключительно в ведомственной информационной системе и реестре для целей установления соответствия.</w:t>
      </w:r>
    </w:p>
    <w:p w:rsidR="00DE46E7" w:rsidRDefault="00DE46E7">
      <w:pPr>
        <w:pStyle w:val="ConsPlusNormal"/>
        <w:spacing w:before="220"/>
        <w:ind w:firstLine="540"/>
        <w:jc w:val="both"/>
      </w:pPr>
      <w:r>
        <w:t>Структура временного номера не должна соответствовать структуре постоянного номера и должна содержать приписку "</w:t>
      </w:r>
      <w:proofErr w:type="spellStart"/>
      <w:r>
        <w:t>вр</w:t>
      </w:r>
      <w:proofErr w:type="spellEnd"/>
      <w:r>
        <w:t>" в начале.</w:t>
      </w:r>
    </w:p>
    <w:p w:rsidR="00DE46E7" w:rsidRDefault="00DE46E7">
      <w:pPr>
        <w:pStyle w:val="ConsPlusNormal"/>
        <w:spacing w:before="220"/>
        <w:ind w:firstLine="540"/>
        <w:jc w:val="both"/>
      </w:pPr>
      <w:r>
        <w:t>24. Реестр обеспечивает предоставление всей полноты информации о предоставленных лицензиях в государственную автоматизированную информационную систему "Управление", а также возможность лицензирующим органам и оператору реестра просматривать указанную информацию (лицензирующим органам - в части лицензий, предоставленных в отношении осуществляемого ими лицензируемого вида деятельности).</w:t>
      </w:r>
    </w:p>
    <w:p w:rsidR="00DE46E7" w:rsidRDefault="00DE46E7">
      <w:pPr>
        <w:pStyle w:val="ConsPlusNormal"/>
        <w:spacing w:before="220"/>
        <w:ind w:firstLine="540"/>
        <w:jc w:val="both"/>
      </w:pPr>
      <w:r>
        <w:t xml:space="preserve">25. Номер лицензии присваивается в формате </w:t>
      </w:r>
      <w:proofErr w:type="spellStart"/>
      <w:proofErr w:type="gramStart"/>
      <w:r>
        <w:t>Л</w:t>
      </w:r>
      <w:proofErr w:type="gramEnd"/>
      <w:r>
        <w:t>xxx-xxxxx-xx</w:t>
      </w:r>
      <w:proofErr w:type="spellEnd"/>
      <w:r>
        <w:t>/</w:t>
      </w:r>
      <w:proofErr w:type="spellStart"/>
      <w:r>
        <w:t>xxxxxxxx</w:t>
      </w:r>
      <w:proofErr w:type="spellEnd"/>
      <w:r>
        <w:t xml:space="preserve"> и состоит из следующих частей:</w:t>
      </w:r>
    </w:p>
    <w:p w:rsidR="00DE46E7" w:rsidRDefault="00DE46E7">
      <w:pPr>
        <w:pStyle w:val="ConsPlusNormal"/>
        <w:spacing w:before="220"/>
        <w:ind w:firstLine="540"/>
        <w:jc w:val="both"/>
      </w:pPr>
      <w:r>
        <w:t>3 цифры, определяющие код лицензируемого вида деятельности;</w:t>
      </w:r>
    </w:p>
    <w:p w:rsidR="00DE46E7" w:rsidRDefault="00DE46E7">
      <w:pPr>
        <w:pStyle w:val="ConsPlusNormal"/>
        <w:spacing w:before="220"/>
        <w:ind w:firstLine="540"/>
        <w:jc w:val="both"/>
      </w:pPr>
      <w:r>
        <w:t>5 цифр, определяющих код лицензирующего органа;</w:t>
      </w:r>
    </w:p>
    <w:p w:rsidR="00DE46E7" w:rsidRDefault="00DE46E7">
      <w:pPr>
        <w:pStyle w:val="ConsPlusNormal"/>
        <w:spacing w:before="220"/>
        <w:ind w:firstLine="540"/>
        <w:jc w:val="both"/>
      </w:pPr>
      <w:r>
        <w:t>2 цифры, определяющие код региона по месту принятия решения о предоставлении лицензии (при невозможности определения кода региона указывается значение "00");</w:t>
      </w:r>
    </w:p>
    <w:p w:rsidR="00DE46E7" w:rsidRDefault="00DE46E7">
      <w:pPr>
        <w:pStyle w:val="ConsPlusNormal"/>
        <w:spacing w:before="220"/>
        <w:ind w:firstLine="540"/>
        <w:jc w:val="both"/>
      </w:pPr>
      <w:r>
        <w:t>8 цифр, определяющих порядковый номер предоставленной лицензии.</w:t>
      </w:r>
    </w:p>
    <w:p w:rsidR="00DE46E7" w:rsidRDefault="00DE46E7">
      <w:pPr>
        <w:pStyle w:val="ConsPlusNormal"/>
        <w:spacing w:before="220"/>
        <w:ind w:firstLine="540"/>
        <w:jc w:val="both"/>
      </w:pPr>
      <w:r>
        <w:t>Присвоенный реестром номер лицензии не подлежит изменению, в том числе в случае изменения сведений в реестре.</w:t>
      </w:r>
    </w:p>
    <w:p w:rsidR="00DE46E7" w:rsidRDefault="00DE46E7">
      <w:pPr>
        <w:pStyle w:val="ConsPlusNormal"/>
        <w:spacing w:before="220"/>
        <w:ind w:firstLine="540"/>
        <w:jc w:val="both"/>
      </w:pPr>
      <w:r>
        <w:t>26. Сведения об обязательных требованиях, применяемых к лицензируемым видам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DE46E7" w:rsidRDefault="00DE46E7">
      <w:pPr>
        <w:pStyle w:val="ConsPlusNormal"/>
        <w:spacing w:before="220"/>
        <w:ind w:firstLine="540"/>
        <w:jc w:val="both"/>
      </w:pPr>
      <w:r>
        <w:t xml:space="preserve">27. Форматно-логический контроль осуществляется на предмет </w:t>
      </w:r>
      <w:proofErr w:type="spellStart"/>
      <w:r>
        <w:t>заполненности</w:t>
      </w:r>
      <w:proofErr w:type="spellEnd"/>
      <w:r>
        <w:t xml:space="preserve"> полей, обязательных для заполнения в соответствии с видом сведений, соответствия формата внесенной информации указанным полям, в том числе наличия и правильности использования справочников.</w:t>
      </w:r>
    </w:p>
    <w:p w:rsidR="00DE46E7" w:rsidRDefault="00DE46E7">
      <w:pPr>
        <w:pStyle w:val="ConsPlusNormal"/>
        <w:spacing w:before="220"/>
        <w:ind w:firstLine="540"/>
        <w:jc w:val="both"/>
      </w:pPr>
      <w:r>
        <w:t xml:space="preserve">28. </w:t>
      </w:r>
      <w:proofErr w:type="gramStart"/>
      <w:r>
        <w:t>Реестром обеспечивается получение данных из федеральной государственной информационной системы "Единый портал государственных и муниципальных услуг (функций)" о фактах предоставления соискателем лицензии, лицензиатом, его правопреемником или иным предусмотренным федеральным законом лицом заявления о предоставлении лицензии, внесении изменений в реестр лицензий, периодическом подтверждении соответствия лицензионным требованиям и прилагаемых к указанным заявлениям документов и о статусе их рассмотрения.</w:t>
      </w:r>
      <w:proofErr w:type="gramEnd"/>
    </w:p>
    <w:p w:rsidR="00DE46E7" w:rsidRDefault="00DE46E7">
      <w:pPr>
        <w:pStyle w:val="ConsPlusNormal"/>
        <w:spacing w:before="220"/>
        <w:ind w:firstLine="540"/>
        <w:jc w:val="both"/>
      </w:pPr>
      <w:r>
        <w:t>29. Реестровые записи, содержащие информацию о лицензиях,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лицензий, присвоенные до момента вступления в силу настоящих Правил, могут использоваться наравне с номером лицензии, присвоенным реестром</w:t>
      </w:r>
      <w:proofErr w:type="gramStart"/>
      <w:r>
        <w:t>.".</w:t>
      </w:r>
      <w:proofErr w:type="gramEnd"/>
    </w:p>
    <w:p w:rsidR="00DE46E7" w:rsidRDefault="00DE46E7">
      <w:pPr>
        <w:pStyle w:val="ConsPlusNormal"/>
        <w:jc w:val="both"/>
      </w:pPr>
    </w:p>
    <w:p w:rsidR="00DE46E7" w:rsidRDefault="00DE46E7">
      <w:pPr>
        <w:pStyle w:val="ConsPlusNormal"/>
        <w:ind w:firstLine="540"/>
        <w:jc w:val="both"/>
      </w:pPr>
      <w:r>
        <w:t xml:space="preserve">2. </w:t>
      </w:r>
      <w:proofErr w:type="gramStart"/>
      <w:r>
        <w:t xml:space="preserve">В </w:t>
      </w:r>
      <w:hyperlink r:id="rId25" w:history="1">
        <w:r>
          <w:rPr>
            <w:color w:val="0000FF"/>
          </w:rPr>
          <w:t>постановлении</w:t>
        </w:r>
      </w:hyperlink>
      <w: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N 36, ст. 4916; N 37, ст. 5002; N 39, ст. 5267; 2013, N 44, ст. 5764; 2015, N 1, ст. 279;</w:t>
      </w:r>
      <w:proofErr w:type="gramEnd"/>
      <w:r>
        <w:t xml:space="preserve"> </w:t>
      </w:r>
      <w:proofErr w:type="gramStart"/>
      <w:r>
        <w:t>N 19, ст. 2820; N 41, ст. 5670; 2016, N 40, ст. 5738; N 45, ст. 6264; N 48, ст. 6783; 2017, N 20, ст. 2920; N 28, ст. 4165; 2018, N 4, ст. 634, 637; N 27, ст. 4076; N 47, ст. 7267; 2019, N 29, ст. 4027; 2020, N 12, ст. 1791;</w:t>
      </w:r>
      <w:proofErr w:type="gramEnd"/>
      <w:r>
        <w:t xml:space="preserve"> </w:t>
      </w:r>
      <w:proofErr w:type="gramStart"/>
      <w:r>
        <w:t>N 38, ст. 5892; N 42, ст. 6647):</w:t>
      </w:r>
      <w:proofErr w:type="gramEnd"/>
    </w:p>
    <w:p w:rsidR="00DE46E7" w:rsidRDefault="00DE46E7">
      <w:pPr>
        <w:pStyle w:val="ConsPlusNormal"/>
        <w:spacing w:before="220"/>
        <w:ind w:firstLine="540"/>
        <w:jc w:val="both"/>
      </w:pPr>
      <w:r>
        <w:t xml:space="preserve">а) в </w:t>
      </w:r>
      <w:hyperlink r:id="rId26" w:history="1">
        <w:r>
          <w:rPr>
            <w:color w:val="0000FF"/>
          </w:rPr>
          <w:t>пункте 2</w:t>
        </w:r>
      </w:hyperlink>
      <w:r>
        <w:t>:</w:t>
      </w:r>
    </w:p>
    <w:p w:rsidR="00DE46E7" w:rsidRDefault="00DE46E7">
      <w:pPr>
        <w:pStyle w:val="ConsPlusNormal"/>
        <w:spacing w:before="220"/>
        <w:ind w:firstLine="540"/>
        <w:jc w:val="both"/>
      </w:pPr>
      <w:r>
        <w:lastRenderedPageBreak/>
        <w:t xml:space="preserve">в </w:t>
      </w:r>
      <w:hyperlink r:id="rId27" w:history="1">
        <w:r>
          <w:rPr>
            <w:color w:val="0000FF"/>
          </w:rPr>
          <w:t>абзаце четвертом подпункта "а"</w:t>
        </w:r>
      </w:hyperlink>
      <w:r>
        <w:t>:</w:t>
      </w:r>
    </w:p>
    <w:p w:rsidR="00DE46E7" w:rsidRDefault="00DE46E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4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E7" w:rsidRDefault="00DE46E7"/>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c>
          <w:tcPr>
            <w:tcW w:w="0" w:type="auto"/>
            <w:tcBorders>
              <w:top w:val="nil"/>
              <w:left w:val="nil"/>
              <w:bottom w:val="nil"/>
              <w:right w:val="nil"/>
            </w:tcBorders>
            <w:shd w:val="clear" w:color="auto" w:fill="F4F3F8"/>
            <w:tcMar>
              <w:top w:w="113" w:type="dxa"/>
              <w:left w:w="0" w:type="dxa"/>
              <w:bottom w:w="113" w:type="dxa"/>
              <w:right w:w="0" w:type="dxa"/>
            </w:tcMar>
          </w:tcPr>
          <w:p w:rsidR="00DE46E7" w:rsidRDefault="00DE46E7">
            <w:pPr>
              <w:pStyle w:val="ConsPlusNormal"/>
              <w:jc w:val="both"/>
            </w:pPr>
            <w:proofErr w:type="spellStart"/>
            <w:r>
              <w:rPr>
                <w:color w:val="392C69"/>
              </w:rPr>
              <w:t>КонсультантПлюс</w:t>
            </w:r>
            <w:proofErr w:type="spellEnd"/>
            <w:r>
              <w:rPr>
                <w:color w:val="392C69"/>
              </w:rPr>
              <w:t>: примечание.</w:t>
            </w:r>
          </w:p>
          <w:p w:rsidR="00DE46E7" w:rsidRDefault="00DE46E7">
            <w:pPr>
              <w:pStyle w:val="ConsPlusNormal"/>
              <w:jc w:val="both"/>
            </w:pPr>
            <w:proofErr w:type="spellStart"/>
            <w:r>
              <w:rPr>
                <w:color w:val="392C69"/>
              </w:rPr>
              <w:t>Абз</w:t>
            </w:r>
            <w:proofErr w:type="spellEnd"/>
            <w:r>
              <w:rPr>
                <w:color w:val="392C69"/>
              </w:rPr>
              <w:t xml:space="preserve">. 3 </w:t>
            </w:r>
            <w:proofErr w:type="spellStart"/>
            <w:r>
              <w:rPr>
                <w:color w:val="392C69"/>
              </w:rPr>
              <w:t>пп</w:t>
            </w:r>
            <w:proofErr w:type="spellEnd"/>
            <w:r>
              <w:rPr>
                <w:color w:val="392C69"/>
              </w:rPr>
              <w:t xml:space="preserve">. "а" п. 2 </w:t>
            </w:r>
            <w:hyperlink w:anchor="P21" w:history="1">
              <w:r>
                <w:rPr>
                  <w:color w:val="0000FF"/>
                </w:rPr>
                <w:t>вступил</w:t>
              </w:r>
            </w:hyperlink>
            <w:r>
              <w:rPr>
                <w:color w:val="392C69"/>
              </w:rPr>
              <w:t xml:space="preserve"> в силу с 22.09.2021.</w:t>
            </w:r>
          </w:p>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r>
    </w:tbl>
    <w:p w:rsidR="00DE46E7" w:rsidRDefault="00DE46E7">
      <w:pPr>
        <w:pStyle w:val="ConsPlusNormal"/>
        <w:spacing w:before="280"/>
        <w:ind w:firstLine="540"/>
        <w:jc w:val="both"/>
      </w:pPr>
      <w:bookmarkStart w:id="5" w:name="P184"/>
      <w:bookmarkEnd w:id="5"/>
      <w:r>
        <w:t>слова "осуществляет лицензионный контроль в отношении лицензиатов" заменить словами "обеспечивает соблюдение лицензиатами лицензионных требований посредством осуществления государственного контроля (надзора)", слово "полномочия" заменить словами "осуществляет полномочия";</w:t>
      </w:r>
    </w:p>
    <w:p w:rsidR="00DE46E7" w:rsidRDefault="00DE46E7">
      <w:pPr>
        <w:pStyle w:val="ConsPlusNormal"/>
        <w:spacing w:before="220"/>
        <w:ind w:firstLine="540"/>
        <w:jc w:val="both"/>
      </w:pPr>
      <w:hyperlink r:id="rId28" w:history="1">
        <w:proofErr w:type="gramStart"/>
        <w:r>
          <w:rPr>
            <w:color w:val="0000FF"/>
          </w:rPr>
          <w:t>слова</w:t>
        </w:r>
      </w:hyperlink>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"представлению в установленном Правительством Российской Федерации порядке проведения мониторинга и оценки эффективности лицензирования конкретных видов деятельности информации в целях проведения мониторинга и оценки эффективности лицензирования видов деятельности";</w:t>
      </w:r>
      <w:proofErr w:type="gramEnd"/>
    </w:p>
    <w:p w:rsidR="00DE46E7" w:rsidRDefault="00DE46E7">
      <w:pPr>
        <w:pStyle w:val="ConsPlusNormal"/>
        <w:spacing w:before="220"/>
        <w:ind w:firstLine="540"/>
        <w:jc w:val="both"/>
      </w:pPr>
      <w:r>
        <w:t xml:space="preserve">в </w:t>
      </w:r>
      <w:hyperlink r:id="rId29" w:history="1">
        <w:r>
          <w:rPr>
            <w:color w:val="0000FF"/>
          </w:rPr>
          <w:t>абзаце пятом подпункта "а"</w:t>
        </w:r>
      </w:hyperlink>
      <w:r>
        <w:t>:</w:t>
      </w:r>
    </w:p>
    <w:p w:rsidR="00DE46E7" w:rsidRDefault="00DE46E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4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E7" w:rsidRDefault="00DE46E7"/>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c>
          <w:tcPr>
            <w:tcW w:w="0" w:type="auto"/>
            <w:tcBorders>
              <w:top w:val="nil"/>
              <w:left w:val="nil"/>
              <w:bottom w:val="nil"/>
              <w:right w:val="nil"/>
            </w:tcBorders>
            <w:shd w:val="clear" w:color="auto" w:fill="F4F3F8"/>
            <w:tcMar>
              <w:top w:w="113" w:type="dxa"/>
              <w:left w:w="0" w:type="dxa"/>
              <w:bottom w:w="113" w:type="dxa"/>
              <w:right w:w="0" w:type="dxa"/>
            </w:tcMar>
          </w:tcPr>
          <w:p w:rsidR="00DE46E7" w:rsidRDefault="00DE46E7">
            <w:pPr>
              <w:pStyle w:val="ConsPlusNormal"/>
              <w:jc w:val="both"/>
            </w:pPr>
            <w:proofErr w:type="spellStart"/>
            <w:r>
              <w:rPr>
                <w:color w:val="392C69"/>
              </w:rPr>
              <w:t>КонсультантПлюс</w:t>
            </w:r>
            <w:proofErr w:type="spellEnd"/>
            <w:r>
              <w:rPr>
                <w:color w:val="392C69"/>
              </w:rPr>
              <w:t>: примечание.</w:t>
            </w:r>
          </w:p>
          <w:p w:rsidR="00DE46E7" w:rsidRDefault="00DE46E7">
            <w:pPr>
              <w:pStyle w:val="ConsPlusNormal"/>
              <w:jc w:val="both"/>
            </w:pPr>
            <w:proofErr w:type="spellStart"/>
            <w:r>
              <w:rPr>
                <w:color w:val="392C69"/>
              </w:rPr>
              <w:t>Абз</w:t>
            </w:r>
            <w:proofErr w:type="spellEnd"/>
            <w:r>
              <w:rPr>
                <w:color w:val="392C69"/>
              </w:rPr>
              <w:t xml:space="preserve">. 6 </w:t>
            </w:r>
            <w:proofErr w:type="spellStart"/>
            <w:r>
              <w:rPr>
                <w:color w:val="392C69"/>
              </w:rPr>
              <w:t>пп</w:t>
            </w:r>
            <w:proofErr w:type="spellEnd"/>
            <w:r>
              <w:rPr>
                <w:color w:val="392C69"/>
              </w:rPr>
              <w:t xml:space="preserve">. "а" п. 2 </w:t>
            </w:r>
            <w:hyperlink w:anchor="P21" w:history="1">
              <w:r>
                <w:rPr>
                  <w:color w:val="0000FF"/>
                </w:rPr>
                <w:t>вступил</w:t>
              </w:r>
            </w:hyperlink>
            <w:r>
              <w:rPr>
                <w:color w:val="392C69"/>
              </w:rPr>
              <w:t xml:space="preserve"> в силу с 22.09.2021.</w:t>
            </w:r>
          </w:p>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r>
    </w:tbl>
    <w:p w:rsidR="00DE46E7" w:rsidRDefault="00DE46E7">
      <w:pPr>
        <w:pStyle w:val="ConsPlusNormal"/>
        <w:spacing w:before="280"/>
        <w:ind w:firstLine="540"/>
        <w:jc w:val="both"/>
      </w:pPr>
      <w:bookmarkStart w:id="6" w:name="P189"/>
      <w:bookmarkEnd w:id="6"/>
      <w:r>
        <w:t>слова "лицензионного контроля в отношении лицензиатов" заменить словами "проверок соблюдения лицензиатами лицензионных требований";</w:t>
      </w:r>
    </w:p>
    <w:p w:rsidR="00DE46E7" w:rsidRDefault="00DE46E7">
      <w:pPr>
        <w:pStyle w:val="ConsPlusNormal"/>
        <w:spacing w:before="220"/>
        <w:ind w:firstLine="540"/>
        <w:jc w:val="both"/>
      </w:pPr>
      <w:hyperlink r:id="rId30" w:history="1">
        <w:r>
          <w:rPr>
            <w:color w:val="0000FF"/>
          </w:rPr>
          <w:t>слова</w:t>
        </w:r>
      </w:hyperlink>
      <w:r>
        <w:t xml:space="preserve"> "заявления о переоформлении лицензий" заменить словами "заявления о внесении изменений в реестр лицензий";</w:t>
      </w:r>
    </w:p>
    <w:p w:rsidR="00DE46E7" w:rsidRDefault="00DE46E7">
      <w:pPr>
        <w:pStyle w:val="ConsPlusNormal"/>
        <w:spacing w:before="220"/>
        <w:ind w:firstLine="540"/>
        <w:jc w:val="both"/>
      </w:pPr>
      <w:r>
        <w:t xml:space="preserve">в </w:t>
      </w:r>
      <w:hyperlink r:id="rId31" w:history="1">
        <w:r>
          <w:rPr>
            <w:color w:val="0000FF"/>
          </w:rPr>
          <w:t>подпункте "б"</w:t>
        </w:r>
      </w:hyperlink>
      <w:r>
        <w:t xml:space="preserve"> слова "формирует и ведет в электронном виде сводный реестр предоставленных уполномоченными органами исполнительной власти субъектов Российской Федерации лицензий" заменить словами "является оператором информационной системы, в которой исполнительные органы государственной власти субъектов Российской Федерации осуществляют ведение реестров лицензий";</w:t>
      </w:r>
    </w:p>
    <w:p w:rsidR="00DE46E7" w:rsidRDefault="00DE46E7">
      <w:pPr>
        <w:pStyle w:val="ConsPlusNormal"/>
        <w:spacing w:before="220"/>
        <w:ind w:firstLine="540"/>
        <w:jc w:val="both"/>
      </w:pPr>
      <w:r>
        <w:t xml:space="preserve">б) в </w:t>
      </w:r>
      <w:hyperlink r:id="rId32" w:history="1">
        <w:r>
          <w:rPr>
            <w:color w:val="0000FF"/>
          </w:rPr>
          <w:t>пункте 3</w:t>
        </w:r>
      </w:hyperlink>
      <w:r>
        <w:t>:</w:t>
      </w:r>
    </w:p>
    <w:p w:rsidR="00DE46E7" w:rsidRDefault="00DE46E7">
      <w:pPr>
        <w:pStyle w:val="ConsPlusNormal"/>
        <w:spacing w:before="220"/>
        <w:ind w:firstLine="540"/>
        <w:jc w:val="both"/>
      </w:pPr>
      <w:r>
        <w:t xml:space="preserve">в </w:t>
      </w:r>
      <w:hyperlink r:id="rId33" w:history="1">
        <w:r>
          <w:rPr>
            <w:color w:val="0000FF"/>
          </w:rPr>
          <w:t>абзацах втором</w:t>
        </w:r>
      </w:hyperlink>
      <w:r>
        <w:t xml:space="preserve"> и </w:t>
      </w:r>
      <w:hyperlink r:id="rId34" w:history="1">
        <w:r>
          <w:rPr>
            <w:color w:val="0000FF"/>
          </w:rPr>
          <w:t>третьем</w:t>
        </w:r>
      </w:hyperlink>
      <w:r>
        <w:t xml:space="preserve"> после слов "который намерен осуществлять лицензиат</w:t>
      </w:r>
      <w:proofErr w:type="gramStart"/>
      <w:r>
        <w:t>,"</w:t>
      </w:r>
      <w:proofErr w:type="gramEnd"/>
      <w:r>
        <w:t xml:space="preserve"> дополнить словами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"(в случае, если имеется)" исключить;</w:t>
      </w:r>
    </w:p>
    <w:p w:rsidR="00DE46E7" w:rsidRDefault="00DE46E7">
      <w:pPr>
        <w:pStyle w:val="ConsPlusNormal"/>
        <w:spacing w:before="220"/>
        <w:ind w:firstLine="540"/>
        <w:jc w:val="both"/>
      </w:pPr>
      <w:r>
        <w:t xml:space="preserve">в </w:t>
      </w:r>
      <w:hyperlink r:id="rId35" w:history="1">
        <w:r>
          <w:rPr>
            <w:color w:val="0000FF"/>
          </w:rPr>
          <w:t>абзаце шестом</w:t>
        </w:r>
      </w:hyperlink>
      <w:r>
        <w:t xml:space="preserve"> слова "по новому адресу" заменить словами "по новому месту";</w:t>
      </w:r>
    </w:p>
    <w:p w:rsidR="00DE46E7" w:rsidRDefault="00DE46E7">
      <w:pPr>
        <w:pStyle w:val="ConsPlusNormal"/>
        <w:spacing w:before="220"/>
        <w:ind w:firstLine="540"/>
        <w:jc w:val="both"/>
      </w:pPr>
      <w:r>
        <w:t xml:space="preserve">в </w:t>
      </w:r>
      <w:hyperlink r:id="rId36" w:history="1">
        <w:r>
          <w:rPr>
            <w:color w:val="0000FF"/>
          </w:rPr>
          <w:t>абзаце восьмом</w:t>
        </w:r>
      </w:hyperlink>
      <w:r>
        <w:t xml:space="preserve"> слова "заявление о переоформлении лицензии" заменить словами "заявление о внесении изменений в реестр лицензий";</w:t>
      </w:r>
    </w:p>
    <w:p w:rsidR="00DE46E7" w:rsidRDefault="00DE46E7">
      <w:pPr>
        <w:pStyle w:val="ConsPlusNormal"/>
        <w:spacing w:before="220"/>
        <w:ind w:firstLine="540"/>
        <w:jc w:val="both"/>
      </w:pPr>
      <w:r>
        <w:t xml:space="preserve">предложение первое </w:t>
      </w:r>
      <w:hyperlink r:id="rId37" w:history="1">
        <w:r>
          <w:rPr>
            <w:color w:val="0000FF"/>
          </w:rPr>
          <w:t>абзаца девятого</w:t>
        </w:r>
      </w:hyperlink>
      <w:r>
        <w:t xml:space="preserve"> изложить в следующей редакции: "Лицензиат вправе представить по собственной инициативе вместе с заявлением о внесении изменений в реестр лицензий копию документа, подтверждающего уплату государственной пошлины за внесение изменений в реестр лицензий на основании заявления о внесении изменений в реестр лицензий</w:t>
      </w:r>
      <w:proofErr w:type="gramStart"/>
      <w:r>
        <w:t>.";</w:t>
      </w:r>
    </w:p>
    <w:p w:rsidR="00DE46E7" w:rsidRDefault="00DE46E7">
      <w:pPr>
        <w:pStyle w:val="ConsPlusNormal"/>
        <w:spacing w:before="220"/>
        <w:ind w:firstLine="540"/>
        <w:jc w:val="both"/>
      </w:pPr>
      <w:proofErr w:type="gramEnd"/>
      <w:r>
        <w:t xml:space="preserve">в </w:t>
      </w:r>
      <w:hyperlink r:id="rId38" w:history="1">
        <w:r>
          <w:rPr>
            <w:color w:val="0000FF"/>
          </w:rPr>
          <w:t>абзаце десятом</w:t>
        </w:r>
      </w:hyperlink>
      <w:r>
        <w:t xml:space="preserve"> слова "переоформляет лицензию" заменить словами "проводит оценку соответствия лицензиата лицензионным требованиям";</w:t>
      </w:r>
    </w:p>
    <w:p w:rsidR="00DE46E7" w:rsidRDefault="00DE46E7">
      <w:pPr>
        <w:pStyle w:val="ConsPlusNormal"/>
        <w:spacing w:before="220"/>
        <w:ind w:firstLine="540"/>
        <w:jc w:val="both"/>
      </w:pPr>
      <w:hyperlink r:id="rId39" w:history="1">
        <w:r>
          <w:rPr>
            <w:color w:val="0000FF"/>
          </w:rPr>
          <w:t>дополнить</w:t>
        </w:r>
      </w:hyperlink>
      <w:r>
        <w:t xml:space="preserve"> абзацами следующего содержания:</w:t>
      </w:r>
    </w:p>
    <w:p w:rsidR="00DE46E7" w:rsidRDefault="00DE46E7">
      <w:pPr>
        <w:pStyle w:val="ConsPlusNormal"/>
        <w:spacing w:before="220"/>
        <w:ind w:firstLine="540"/>
        <w:jc w:val="both"/>
      </w:pPr>
      <w:r>
        <w:t>"Уведомление может быть подано лицензиатом в лицензирующий орган субъекта Российской Федерации, на территории которого лицензиат намерен осуществлять лицензируемый вид деятельности,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E46E7" w:rsidRDefault="00DE46E7">
      <w:pPr>
        <w:pStyle w:val="ConsPlusNormal"/>
        <w:spacing w:before="220"/>
        <w:ind w:firstLine="540"/>
        <w:jc w:val="both"/>
      </w:pPr>
      <w:r>
        <w:t>Требование, предусмотренное абзацем первым настоящего пункта, не применяется в отношении осуществления образовательной деятельности</w:t>
      </w:r>
      <w:proofErr w:type="gramStart"/>
      <w:r>
        <w:t>.";</w:t>
      </w:r>
      <w:proofErr w:type="gramEnd"/>
    </w:p>
    <w:p w:rsidR="00DE46E7" w:rsidRDefault="00DE46E7">
      <w:pPr>
        <w:pStyle w:val="ConsPlusNormal"/>
        <w:spacing w:before="220"/>
        <w:ind w:firstLine="540"/>
        <w:jc w:val="both"/>
      </w:pPr>
      <w:r>
        <w:t xml:space="preserve">в) в </w:t>
      </w:r>
      <w:hyperlink r:id="rId40" w:history="1">
        <w:r>
          <w:rPr>
            <w:color w:val="0000FF"/>
          </w:rPr>
          <w:t>перечне</w:t>
        </w:r>
      </w:hyperlink>
      <w:r>
        <w:t xml:space="preserve"> федеральных органов исполнительной власти и государственных корпораций, осуществляющих лицензирование конкретных видов деятельности, утвержденном указанным постановлением:</w:t>
      </w:r>
    </w:p>
    <w:p w:rsidR="00DE46E7" w:rsidRDefault="00DE46E7">
      <w:pPr>
        <w:pStyle w:val="ConsPlusNormal"/>
        <w:spacing w:before="220"/>
        <w:ind w:firstLine="540"/>
        <w:jc w:val="both"/>
      </w:pPr>
      <w:hyperlink r:id="rId41" w:history="1">
        <w:r>
          <w:rPr>
            <w:color w:val="0000FF"/>
          </w:rPr>
          <w:t>раздел</w:t>
        </w:r>
      </w:hyperlink>
      <w:r>
        <w:t xml:space="preserve"> "</w:t>
      </w:r>
      <w:proofErr w:type="spellStart"/>
      <w:r>
        <w:t>Минпромторг</w:t>
      </w:r>
      <w:proofErr w:type="spellEnd"/>
      <w:r>
        <w:t xml:space="preserve"> России, </w:t>
      </w:r>
      <w:proofErr w:type="spellStart"/>
      <w:r>
        <w:t>Росгвардия</w:t>
      </w:r>
      <w:proofErr w:type="spellEnd"/>
      <w:r>
        <w:t>" признать утратившим силу;</w:t>
      </w:r>
    </w:p>
    <w:p w:rsidR="00DE46E7" w:rsidRDefault="00DE46E7">
      <w:pPr>
        <w:pStyle w:val="ConsPlusNormal"/>
        <w:spacing w:before="220"/>
        <w:ind w:firstLine="540"/>
        <w:jc w:val="both"/>
      </w:pPr>
      <w:r>
        <w:t xml:space="preserve">в </w:t>
      </w:r>
      <w:hyperlink r:id="rId42" w:history="1">
        <w:r>
          <w:rPr>
            <w:color w:val="0000FF"/>
          </w:rPr>
          <w:t>разделе</w:t>
        </w:r>
      </w:hyperlink>
      <w:r>
        <w:t xml:space="preserve"> "</w:t>
      </w:r>
      <w:proofErr w:type="spellStart"/>
      <w:r>
        <w:t>Минпромторг</w:t>
      </w:r>
      <w:proofErr w:type="spellEnd"/>
      <w:r>
        <w:t xml:space="preserve"> России":</w:t>
      </w:r>
    </w:p>
    <w:p w:rsidR="00DE46E7" w:rsidRDefault="00DE46E7">
      <w:pPr>
        <w:pStyle w:val="ConsPlusNormal"/>
        <w:spacing w:before="220"/>
        <w:ind w:firstLine="540"/>
        <w:jc w:val="both"/>
      </w:pPr>
      <w:hyperlink r:id="rId43" w:history="1">
        <w:r>
          <w:rPr>
            <w:color w:val="0000FF"/>
          </w:rPr>
          <w:t>абзац второй</w:t>
        </w:r>
      </w:hyperlink>
      <w:r>
        <w:t xml:space="preserve"> изложить в следующей редакции:</w:t>
      </w:r>
    </w:p>
    <w:p w:rsidR="00DE46E7" w:rsidRDefault="00DE46E7">
      <w:pPr>
        <w:pStyle w:val="ConsPlusNormal"/>
        <w:spacing w:before="220"/>
        <w:ind w:firstLine="540"/>
        <w:jc w:val="both"/>
      </w:pPr>
      <w:proofErr w:type="gramStart"/>
      <w:r>
        <w:t>"Разработка,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roofErr w:type="gramEnd"/>
    </w:p>
    <w:p w:rsidR="00DE46E7" w:rsidRDefault="00DE46E7">
      <w:pPr>
        <w:pStyle w:val="ConsPlusNormal"/>
        <w:spacing w:before="220"/>
        <w:ind w:firstLine="540"/>
        <w:jc w:val="both"/>
      </w:pPr>
      <w:hyperlink r:id="rId44" w:history="1">
        <w:r>
          <w:rPr>
            <w:color w:val="0000FF"/>
          </w:rPr>
          <w:t>дополнить</w:t>
        </w:r>
      </w:hyperlink>
      <w:r>
        <w:t xml:space="preserve"> абзацами следующего содержания:</w:t>
      </w:r>
    </w:p>
    <w:p w:rsidR="00DE46E7" w:rsidRDefault="00DE46E7">
      <w:pPr>
        <w:pStyle w:val="ConsPlusNormal"/>
        <w:spacing w:before="220"/>
        <w:ind w:firstLine="540"/>
        <w:jc w:val="both"/>
      </w:pPr>
      <w:r>
        <w:t>"Разработка,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DE46E7" w:rsidRDefault="00DE46E7">
      <w:pPr>
        <w:pStyle w:val="ConsPlusNormal"/>
        <w:spacing w:before="220"/>
        <w:ind w:firstLine="540"/>
        <w:jc w:val="both"/>
      </w:pPr>
      <w:r>
        <w:t>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DE46E7" w:rsidRDefault="00DE46E7">
      <w:pPr>
        <w:pStyle w:val="ConsPlusNormal"/>
        <w:spacing w:before="220"/>
        <w:ind w:firstLine="540"/>
        <w:jc w:val="both"/>
      </w:pPr>
      <w:r>
        <w:t xml:space="preserve">в </w:t>
      </w:r>
      <w:hyperlink r:id="rId45" w:history="1">
        <w:r>
          <w:rPr>
            <w:color w:val="0000FF"/>
          </w:rPr>
          <w:t>абзаце шестом</w:t>
        </w:r>
      </w:hyperlink>
      <w:r>
        <w:t xml:space="preserve"> раздела "</w:t>
      </w:r>
      <w:proofErr w:type="spellStart"/>
      <w:r>
        <w:t>Росздравнадзор</w:t>
      </w:r>
      <w:proofErr w:type="spellEnd"/>
      <w:r>
        <w:t>":</w:t>
      </w:r>
    </w:p>
    <w:p w:rsidR="00DE46E7" w:rsidRDefault="00DE46E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4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E7" w:rsidRDefault="00DE46E7"/>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c>
          <w:tcPr>
            <w:tcW w:w="0" w:type="auto"/>
            <w:tcBorders>
              <w:top w:val="nil"/>
              <w:left w:val="nil"/>
              <w:bottom w:val="nil"/>
              <w:right w:val="nil"/>
            </w:tcBorders>
            <w:shd w:val="clear" w:color="auto" w:fill="F4F3F8"/>
            <w:tcMar>
              <w:top w:w="113" w:type="dxa"/>
              <w:left w:w="0" w:type="dxa"/>
              <w:bottom w:w="113" w:type="dxa"/>
              <w:right w:w="0" w:type="dxa"/>
            </w:tcMar>
          </w:tcPr>
          <w:p w:rsidR="00DE46E7" w:rsidRDefault="00DE46E7">
            <w:pPr>
              <w:pStyle w:val="ConsPlusNormal"/>
              <w:jc w:val="both"/>
            </w:pPr>
            <w:proofErr w:type="spellStart"/>
            <w:r>
              <w:rPr>
                <w:color w:val="392C69"/>
              </w:rPr>
              <w:t>КонсультантПлюс</w:t>
            </w:r>
            <w:proofErr w:type="spellEnd"/>
            <w:r>
              <w:rPr>
                <w:color w:val="392C69"/>
              </w:rPr>
              <w:t>: примечание.</w:t>
            </w:r>
          </w:p>
          <w:p w:rsidR="00DE46E7" w:rsidRDefault="00DE46E7">
            <w:pPr>
              <w:pStyle w:val="ConsPlusNormal"/>
              <w:jc w:val="both"/>
            </w:pPr>
            <w:proofErr w:type="spellStart"/>
            <w:r>
              <w:rPr>
                <w:color w:val="392C69"/>
              </w:rPr>
              <w:t>Абз</w:t>
            </w:r>
            <w:proofErr w:type="spellEnd"/>
            <w:r>
              <w:rPr>
                <w:color w:val="392C69"/>
              </w:rPr>
              <w:t xml:space="preserve">. 10 </w:t>
            </w:r>
            <w:proofErr w:type="spellStart"/>
            <w:r>
              <w:rPr>
                <w:color w:val="392C69"/>
              </w:rPr>
              <w:t>пп</w:t>
            </w:r>
            <w:proofErr w:type="spellEnd"/>
            <w:r>
              <w:rPr>
                <w:color w:val="392C69"/>
              </w:rPr>
              <w:t xml:space="preserve">. "в" п. 2 </w:t>
            </w:r>
            <w:hyperlink w:anchor="P21" w:history="1">
              <w:r>
                <w:rPr>
                  <w:color w:val="0000FF"/>
                </w:rPr>
                <w:t>вступил</w:t>
              </w:r>
            </w:hyperlink>
            <w:r>
              <w:rPr>
                <w:color w:val="392C69"/>
              </w:rPr>
              <w:t xml:space="preserve"> в силу с 22.09.2021.</w:t>
            </w:r>
          </w:p>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r>
    </w:tbl>
    <w:p w:rsidR="00DE46E7" w:rsidRDefault="00DE46E7">
      <w:pPr>
        <w:pStyle w:val="ConsPlusNormal"/>
        <w:spacing w:before="280"/>
        <w:ind w:firstLine="540"/>
        <w:jc w:val="both"/>
      </w:pPr>
      <w:bookmarkStart w:id="7" w:name="P212"/>
      <w:bookmarkEnd w:id="7"/>
      <w:r>
        <w:t>слова "в части лицензионного контроля" заменить словами "в части обеспечения соблюдения лицензиатами лицензионных требований посредством осуществления государственного контроля (надзора)";</w:t>
      </w:r>
    </w:p>
    <w:p w:rsidR="00DE46E7" w:rsidRDefault="00DE46E7">
      <w:pPr>
        <w:pStyle w:val="ConsPlusNormal"/>
        <w:spacing w:before="220"/>
        <w:ind w:firstLine="540"/>
        <w:jc w:val="both"/>
      </w:pPr>
      <w:hyperlink r:id="rId46" w:history="1">
        <w:r>
          <w:rPr>
            <w:color w:val="0000FF"/>
          </w:rPr>
          <w:t>слова</w:t>
        </w:r>
      </w:hyperlink>
      <w:r>
        <w:t xml:space="preserve"> "</w:t>
      </w:r>
      <w:proofErr w:type="gramStart"/>
      <w:r>
        <w:t>переоформлении</w:t>
      </w:r>
      <w:proofErr w:type="gramEnd"/>
      <w:r>
        <w:t xml:space="preserve"> лицензий" заменить словами "внесении изменений в реестр лицензий";</w:t>
      </w:r>
    </w:p>
    <w:p w:rsidR="00DE46E7" w:rsidRDefault="00DE46E7">
      <w:pPr>
        <w:pStyle w:val="ConsPlusNormal"/>
        <w:spacing w:before="220"/>
        <w:ind w:firstLine="540"/>
        <w:jc w:val="both"/>
      </w:pPr>
      <w:hyperlink r:id="rId47" w:history="1">
        <w:r>
          <w:rPr>
            <w:color w:val="0000FF"/>
          </w:rPr>
          <w:t>раздел</w:t>
        </w:r>
      </w:hyperlink>
      <w:r>
        <w:t xml:space="preserve"> "</w:t>
      </w:r>
      <w:proofErr w:type="spellStart"/>
      <w:r>
        <w:t>Рособрнадзор</w:t>
      </w:r>
      <w:proofErr w:type="spellEnd"/>
      <w:r>
        <w:t>" изложить в следующей редакции:</w:t>
      </w:r>
    </w:p>
    <w:p w:rsidR="00DE46E7" w:rsidRDefault="00DE46E7">
      <w:pPr>
        <w:pStyle w:val="ConsPlusNormal"/>
        <w:jc w:val="both"/>
      </w:pPr>
    </w:p>
    <w:p w:rsidR="00DE46E7" w:rsidRDefault="00DE46E7">
      <w:pPr>
        <w:pStyle w:val="ConsPlusNormal"/>
        <w:jc w:val="center"/>
      </w:pPr>
      <w:r>
        <w:t>"</w:t>
      </w:r>
      <w:proofErr w:type="spellStart"/>
      <w:r>
        <w:t>Рособрнадзор</w:t>
      </w:r>
      <w:proofErr w:type="spellEnd"/>
    </w:p>
    <w:p w:rsidR="00DE46E7" w:rsidRDefault="00DE46E7">
      <w:pPr>
        <w:pStyle w:val="ConsPlusNormal"/>
        <w:jc w:val="both"/>
      </w:pPr>
    </w:p>
    <w:p w:rsidR="00DE46E7" w:rsidRDefault="00DE46E7">
      <w:pPr>
        <w:pStyle w:val="ConsPlusNormal"/>
        <w:ind w:firstLine="540"/>
        <w:jc w:val="both"/>
      </w:pPr>
      <w:proofErr w:type="gramStart"/>
      <w:r>
        <w:t xml:space="preserve">Образовательная деятельность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w:t>
      </w:r>
      <w:r>
        <w:lastRenderedPageBreak/>
        <w:t>Федерации, безопасности, ядерной энергетики, транспорта и связи, наукоемкого производства по специальностям, перечень которых</w:t>
      </w:r>
      <w:proofErr w:type="gramEnd"/>
      <w:r>
        <w:t xml:space="preserve"> </w:t>
      </w:r>
      <w:proofErr w:type="gramStart"/>
      <w:r>
        <w:t>утверждается Правительством Российской Федерации,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организаций, осуществляющих образовательную деятельность по месту нахождения филиала на территории Российской Федерации</w:t>
      </w:r>
      <w:proofErr w:type="gramEnd"/>
      <w:r>
        <w:t xml:space="preserve"> (</w:t>
      </w:r>
      <w:proofErr w:type="gramStart"/>
      <w:r>
        <w:t>за исключением указанной деятельности, осуществляемой частными образовательными организациями, находящимися на территории инновационного центра "</w:t>
      </w:r>
      <w:proofErr w:type="spellStart"/>
      <w:r>
        <w:t>Сколково</w:t>
      </w:r>
      <w:proofErr w:type="spellEnd"/>
      <w:r>
        <w:t xml:space="preserve">", а также организациями, осуществляющими образовательную деятельность на территории инновационного научно-технологического центра, если это предусмотрено правилами проекта в соответствии с </w:t>
      </w:r>
      <w:hyperlink r:id="rId48" w:history="1">
        <w:r>
          <w:rPr>
            <w:color w:val="0000FF"/>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roofErr w:type="gramEnd"/>
    </w:p>
    <w:p w:rsidR="00DE46E7" w:rsidRDefault="00DE46E7">
      <w:pPr>
        <w:pStyle w:val="ConsPlusNormal"/>
        <w:ind w:firstLine="540"/>
        <w:jc w:val="both"/>
      </w:pPr>
    </w:p>
    <w:p w:rsidR="00DE46E7" w:rsidRDefault="00DE46E7">
      <w:pPr>
        <w:pStyle w:val="ConsPlusNormal"/>
        <w:ind w:firstLine="540"/>
        <w:jc w:val="both"/>
      </w:pPr>
      <w:hyperlink r:id="rId49" w:history="1">
        <w:r>
          <w:rPr>
            <w:color w:val="0000FF"/>
          </w:rPr>
          <w:t>раздел</w:t>
        </w:r>
      </w:hyperlink>
      <w:r>
        <w:t xml:space="preserve"> "</w:t>
      </w:r>
      <w:proofErr w:type="spellStart"/>
      <w:r>
        <w:t>Росреестр</w:t>
      </w:r>
      <w:proofErr w:type="spellEnd"/>
      <w:r>
        <w:t>" дополнить словами ", границ населенных пунктов, границ зон с особыми условиями использования территорий";</w:t>
      </w:r>
    </w:p>
    <w:p w:rsidR="00DE46E7" w:rsidRDefault="00DE46E7">
      <w:pPr>
        <w:pStyle w:val="ConsPlusNormal"/>
        <w:spacing w:before="220"/>
        <w:ind w:firstLine="540"/>
        <w:jc w:val="both"/>
      </w:pPr>
      <w:r>
        <w:t xml:space="preserve">в </w:t>
      </w:r>
      <w:hyperlink r:id="rId50" w:history="1">
        <w:r>
          <w:rPr>
            <w:color w:val="0000FF"/>
          </w:rPr>
          <w:t>разделе</w:t>
        </w:r>
      </w:hyperlink>
      <w:r>
        <w:t xml:space="preserve"> "Росгидромет":</w:t>
      </w:r>
    </w:p>
    <w:p w:rsidR="00DE46E7" w:rsidRDefault="00DE46E7">
      <w:pPr>
        <w:pStyle w:val="ConsPlusNormal"/>
        <w:spacing w:before="220"/>
        <w:ind w:firstLine="540"/>
        <w:jc w:val="both"/>
      </w:pPr>
      <w:hyperlink r:id="rId51" w:history="1">
        <w:r>
          <w:rPr>
            <w:color w:val="0000FF"/>
          </w:rPr>
          <w:t>абзац первый</w:t>
        </w:r>
      </w:hyperlink>
      <w:r>
        <w:t xml:space="preserve"> изложить в следующей редакции:</w:t>
      </w:r>
    </w:p>
    <w:p w:rsidR="00DE46E7" w:rsidRDefault="00DE46E7">
      <w:pPr>
        <w:pStyle w:val="ConsPlusNormal"/>
        <w:spacing w:before="220"/>
        <w:ind w:firstLine="540"/>
        <w:jc w:val="both"/>
      </w:pPr>
      <w:r>
        <w:t>"Работы по активным воздействиям на гидрометеорологические процессы";</w:t>
      </w:r>
    </w:p>
    <w:p w:rsidR="00DE46E7" w:rsidRDefault="00DE46E7">
      <w:pPr>
        <w:pStyle w:val="ConsPlusNormal"/>
        <w:spacing w:before="220"/>
        <w:ind w:firstLine="540"/>
        <w:jc w:val="both"/>
      </w:pPr>
      <w:r>
        <w:t xml:space="preserve">в </w:t>
      </w:r>
      <w:hyperlink r:id="rId52" w:history="1">
        <w:r>
          <w:rPr>
            <w:color w:val="0000FF"/>
          </w:rPr>
          <w:t>абзаце втором</w:t>
        </w:r>
      </w:hyperlink>
      <w:r>
        <w:t xml:space="preserve"> слова "и в смежных с ней областях" заменить словами "и смежных с ней областях";</w:t>
      </w:r>
    </w:p>
    <w:p w:rsidR="00DE46E7" w:rsidRDefault="00DE46E7">
      <w:pPr>
        <w:pStyle w:val="ConsPlusNormal"/>
        <w:spacing w:before="220"/>
        <w:ind w:firstLine="540"/>
        <w:jc w:val="both"/>
      </w:pPr>
      <w:hyperlink r:id="rId53" w:history="1">
        <w:r>
          <w:rPr>
            <w:color w:val="0000FF"/>
          </w:rPr>
          <w:t>раздел</w:t>
        </w:r>
      </w:hyperlink>
      <w:r>
        <w:t xml:space="preserve"> "</w:t>
      </w:r>
      <w:proofErr w:type="spellStart"/>
      <w:r>
        <w:t>Росгвардия</w:t>
      </w:r>
      <w:proofErr w:type="spellEnd"/>
      <w:r>
        <w:t>" дополнить абзацем следующего содержания:</w:t>
      </w:r>
    </w:p>
    <w:p w:rsidR="00DE46E7" w:rsidRDefault="00DE46E7">
      <w:pPr>
        <w:pStyle w:val="ConsPlusNormal"/>
        <w:spacing w:before="220"/>
        <w:ind w:firstLine="540"/>
        <w:jc w:val="both"/>
      </w:pPr>
      <w:r>
        <w:t>"Хранение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DE46E7" w:rsidRDefault="00DE46E7">
      <w:pPr>
        <w:pStyle w:val="ConsPlusNormal"/>
        <w:spacing w:before="220"/>
        <w:ind w:firstLine="540"/>
        <w:jc w:val="both"/>
      </w:pPr>
      <w:r>
        <w:t xml:space="preserve">3. В </w:t>
      </w:r>
      <w:hyperlink r:id="rId54" w:history="1">
        <w:r>
          <w:rPr>
            <w:color w:val="0000FF"/>
          </w:rPr>
          <w:t>Правилах</w:t>
        </w:r>
      </w:hyperlink>
      <w:r>
        <w:t xml:space="preserve"> предоставления документов по вопросам лицензирования в форме электронных документов, утвержденных постановлением Правительства Российской Федерации от 16 июля 2012 г. N 722 "Об утверждении Правил предоставления документов по вопросам лицензирования в форме электронных документов" (Собрание законодательства Российской Федерации, 2012, N 30, ст. 4285; 2020, N 42, ст. 6647):</w:t>
      </w:r>
    </w:p>
    <w:p w:rsidR="00DE46E7" w:rsidRDefault="00DE46E7">
      <w:pPr>
        <w:pStyle w:val="ConsPlusNormal"/>
        <w:spacing w:before="220"/>
        <w:ind w:firstLine="540"/>
        <w:jc w:val="both"/>
      </w:pPr>
      <w:r>
        <w:t xml:space="preserve">а) </w:t>
      </w:r>
      <w:hyperlink r:id="rId55" w:history="1">
        <w:r>
          <w:rPr>
            <w:color w:val="0000FF"/>
          </w:rPr>
          <w:t>пункт 2</w:t>
        </w:r>
      </w:hyperlink>
      <w:r>
        <w:t xml:space="preserve"> изложить в следующей редакции:</w:t>
      </w:r>
    </w:p>
    <w:p w:rsidR="00DE46E7" w:rsidRDefault="00DE46E7">
      <w:pPr>
        <w:pStyle w:val="ConsPlusNormal"/>
        <w:spacing w:before="220"/>
        <w:ind w:firstLine="540"/>
        <w:jc w:val="both"/>
      </w:pPr>
      <w:r>
        <w:t xml:space="preserve">"2. Соискатель лицензии, лицензиат, его правопреемник или иное предусмотренное федеральным законом лицо направляют в лицензирующий орган заявления о предоставлении лицензии, внесении изменений в реестр лицензий, периодическом подтверждении соответствия лицензионным требованиям и прилагаемые к указанным заявлениям документы в форме электронных документов (пакета электронных документов). </w:t>
      </w:r>
      <w:proofErr w:type="gramStart"/>
      <w:r>
        <w:t>Положениями о лицензировании конкретных видов деятельности может быть предусмотрено, что указанные заявления и прилагаемые к ним документы соискатель лицензии, лицензиат, его правопреемник или иное предусмотренное федеральным законом лицо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w:t>
      </w:r>
      <w:proofErr w:type="gramEnd"/>
      <w:r>
        <w:t>, непосредственно на бумажном носителе или направить заказным почтовым отправлением с уведомлением о вручении</w:t>
      </w:r>
      <w:proofErr w:type="gramStart"/>
      <w:r>
        <w:t>.";</w:t>
      </w:r>
      <w:proofErr w:type="gramEnd"/>
    </w:p>
    <w:p w:rsidR="00DE46E7" w:rsidRDefault="00DE46E7">
      <w:pPr>
        <w:pStyle w:val="ConsPlusNormal"/>
        <w:spacing w:before="220"/>
        <w:ind w:firstLine="540"/>
        <w:jc w:val="both"/>
      </w:pPr>
      <w:r>
        <w:t xml:space="preserve">б) </w:t>
      </w:r>
      <w:hyperlink r:id="rId56" w:history="1">
        <w:r>
          <w:rPr>
            <w:color w:val="0000FF"/>
          </w:rPr>
          <w:t>дополнить</w:t>
        </w:r>
      </w:hyperlink>
      <w:r>
        <w:t xml:space="preserve"> пунктами 2(1) и 2(2) следующего содержания:</w:t>
      </w:r>
    </w:p>
    <w:p w:rsidR="00DE46E7" w:rsidRDefault="00DE46E7">
      <w:pPr>
        <w:pStyle w:val="ConsPlusNormal"/>
        <w:spacing w:before="220"/>
        <w:ind w:firstLine="540"/>
        <w:jc w:val="both"/>
      </w:pPr>
      <w:r>
        <w:lastRenderedPageBreak/>
        <w:t>"2(1). Лицензиат может направить в лицензирующий орган заявление о продлении срока действия лицензии в случае, если ограничение срока действия лицензии предусмотрено федеральными законами, и прилагаемые к указанному заявлению документы в форме электронных документов (пакета электронных документов).</w:t>
      </w:r>
    </w:p>
    <w:p w:rsidR="00DE46E7" w:rsidRDefault="00DE46E7">
      <w:pPr>
        <w:pStyle w:val="ConsPlusNormal"/>
        <w:spacing w:before="220"/>
        <w:ind w:firstLine="540"/>
        <w:jc w:val="both"/>
      </w:pPr>
      <w:r>
        <w:t>2(2). Заявление о предоставлении сведений о конкретной лицензии также может быть подано в лицензирующий орган в форме электронного документа</w:t>
      </w:r>
      <w:proofErr w:type="gramStart"/>
      <w:r>
        <w:t>.";</w:t>
      </w:r>
      <w:proofErr w:type="gramEnd"/>
    </w:p>
    <w:p w:rsidR="00DE46E7" w:rsidRDefault="00DE46E7">
      <w:pPr>
        <w:pStyle w:val="ConsPlusNormal"/>
        <w:spacing w:before="220"/>
        <w:ind w:firstLine="540"/>
        <w:jc w:val="both"/>
      </w:pPr>
      <w:r>
        <w:t xml:space="preserve">в) </w:t>
      </w:r>
      <w:hyperlink r:id="rId57" w:history="1">
        <w:r>
          <w:rPr>
            <w:color w:val="0000FF"/>
          </w:rPr>
          <w:t>пункт 3</w:t>
        </w:r>
      </w:hyperlink>
      <w:r>
        <w:t xml:space="preserve"> изложить в следующей редакции:</w:t>
      </w:r>
    </w:p>
    <w:p w:rsidR="00DE46E7" w:rsidRDefault="00DE46E7">
      <w:pPr>
        <w:pStyle w:val="ConsPlusNormal"/>
        <w:spacing w:before="220"/>
        <w:ind w:firstLine="540"/>
        <w:jc w:val="both"/>
      </w:pPr>
      <w:r>
        <w:t xml:space="preserve">"3. </w:t>
      </w:r>
      <w:proofErr w:type="gramStart"/>
      <w:r>
        <w:t>Лицензирующий орган в случае получения от соискателей лицензии, лицензиатов, их правопреемников или иных предусмотренных федеральным законом лиц (далее - заявители) указанных в пунктах 2 - 2(2) настоящих Правил документов (далее - документы заявителя о лицензировании) в форме электронных документов по результатам их рассмотрения и принятия соответствующего решения направляет заявителю в установленных законодательством Российской Федерации случаях:</w:t>
      </w:r>
      <w:proofErr w:type="gramEnd"/>
    </w:p>
    <w:p w:rsidR="00DE46E7" w:rsidRDefault="00DE46E7">
      <w:pPr>
        <w:pStyle w:val="ConsPlusNormal"/>
        <w:spacing w:before="220"/>
        <w:ind w:firstLine="540"/>
        <w:jc w:val="both"/>
      </w:pPr>
      <w:r>
        <w:t>копию описи с отметкой о дате приема заявления о предоставлении лицензии, внесении изменений в реестр лицензий, периодическом подтверждении соответствия лицензионным требованиям и прилагаемых к ним документов;</w:t>
      </w:r>
    </w:p>
    <w:p w:rsidR="00DE46E7" w:rsidRDefault="00DE46E7">
      <w:pPr>
        <w:pStyle w:val="ConsPlusNormal"/>
        <w:spacing w:before="220"/>
        <w:ind w:firstLine="540"/>
        <w:jc w:val="both"/>
      </w:pPr>
      <w:r>
        <w:t>уведомление о необходимости устранения в 30-дневный срок выявленных нарушений и (или) представления документов, которые отсутствуют при подаче заявления о предоставлении лицензии, внесении изменений в реестр лицензий, периодическом подтверждении соответствия лицензионным требованиям;</w:t>
      </w:r>
    </w:p>
    <w:p w:rsidR="00DE46E7" w:rsidRDefault="00DE46E7">
      <w:pPr>
        <w:pStyle w:val="ConsPlusNormal"/>
        <w:spacing w:before="220"/>
        <w:ind w:firstLine="540"/>
        <w:jc w:val="both"/>
      </w:pPr>
      <w:r>
        <w:t>уведомление о предоставлении лицензии, продлении срока действия лицензии, внесении изменений в реестр лицензий;</w:t>
      </w:r>
    </w:p>
    <w:p w:rsidR="00DE46E7" w:rsidRDefault="00DE46E7">
      <w:pPr>
        <w:pStyle w:val="ConsPlusNormal"/>
        <w:spacing w:before="220"/>
        <w:ind w:firstLine="540"/>
        <w:jc w:val="both"/>
      </w:pPr>
      <w:r>
        <w:t>уведомление об отказе в предоставлении лицензии, внесении изменений в реестр лицензий, продлении срока действия лицензии;</w:t>
      </w:r>
    </w:p>
    <w:p w:rsidR="00DE46E7" w:rsidRDefault="00DE46E7">
      <w:pPr>
        <w:pStyle w:val="ConsPlusNormal"/>
        <w:spacing w:before="220"/>
        <w:ind w:firstLine="540"/>
        <w:jc w:val="both"/>
      </w:pPr>
      <w:r>
        <w:t>информацию о принятом лицензирующим органом решении по результатам периодического подтверждения соответствия лицензионным требованиям;</w:t>
      </w:r>
    </w:p>
    <w:p w:rsidR="00DE46E7" w:rsidRDefault="00DE46E7">
      <w:pPr>
        <w:pStyle w:val="ConsPlusNormal"/>
        <w:spacing w:before="220"/>
        <w:ind w:firstLine="540"/>
        <w:jc w:val="both"/>
      </w:pPr>
      <w:proofErr w:type="gramStart"/>
      <w:r>
        <w:t>сведения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форме электронных документов, в том числе с использованием личного кабинета заявителя в федеральной государственной информационной системе "Единый портал</w:t>
      </w:r>
      <w:proofErr w:type="gramEnd"/>
      <w:r>
        <w:t xml:space="preserve"> государственных и муниципальных услуг (функций)" (далее - единый портал)</w:t>
      </w:r>
      <w:proofErr w:type="gramStart"/>
      <w:r>
        <w:t>."</w:t>
      </w:r>
      <w:proofErr w:type="gramEnd"/>
      <w:r>
        <w:t>;</w:t>
      </w:r>
    </w:p>
    <w:p w:rsidR="00DE46E7" w:rsidRDefault="00DE46E7">
      <w:pPr>
        <w:pStyle w:val="ConsPlusNormal"/>
        <w:spacing w:before="220"/>
        <w:ind w:firstLine="540"/>
        <w:jc w:val="both"/>
      </w:pPr>
      <w:r>
        <w:t xml:space="preserve">г) </w:t>
      </w:r>
      <w:hyperlink r:id="rId58" w:history="1">
        <w:r>
          <w:rPr>
            <w:color w:val="0000FF"/>
          </w:rPr>
          <w:t>дополнить</w:t>
        </w:r>
      </w:hyperlink>
      <w:r>
        <w:t xml:space="preserve"> пунктом 3(1) следующего содержания:</w:t>
      </w:r>
    </w:p>
    <w:p w:rsidR="00DE46E7" w:rsidRDefault="00DE46E7">
      <w:pPr>
        <w:pStyle w:val="ConsPlusNormal"/>
        <w:spacing w:before="220"/>
        <w:ind w:firstLine="540"/>
        <w:jc w:val="both"/>
      </w:pPr>
      <w:r>
        <w:t xml:space="preserve">"3(1). </w:t>
      </w:r>
      <w:proofErr w:type="gramStart"/>
      <w:r>
        <w:t>В случае представления соискателем лицензии, лицензиатом, его правопреемником или иным предусмотренным федеральным законом лицом заявления о предоставлении лицензии, внесении изменений в реестр лицензий, о периодическом подтверждении соответствия лицензионным требованиям и прилагаемых к ним документов в форме электронных документов (пакета электронных документов) с использованием единого портала лицензирующим органом вместо копии описи с отметкой о дате приема указанных заявлений и документов соискателю</w:t>
      </w:r>
      <w:proofErr w:type="gramEnd"/>
      <w:r>
        <w:t xml:space="preserve"> лицензии, лицензиату, его правопреемнику или иному предусмотренному федеральным законом лицу с использованием его личного кабинета на едином портале направляется уведомление, подтверждающее дату приема соответствующего заявления и прилагаемых к нему документов</w:t>
      </w:r>
      <w:proofErr w:type="gramStart"/>
      <w:r>
        <w:t>.";</w:t>
      </w:r>
      <w:proofErr w:type="gramEnd"/>
    </w:p>
    <w:p w:rsidR="00DE46E7" w:rsidRDefault="00DE46E7">
      <w:pPr>
        <w:pStyle w:val="ConsPlusNormal"/>
        <w:spacing w:before="220"/>
        <w:ind w:firstLine="540"/>
        <w:jc w:val="both"/>
      </w:pPr>
      <w:proofErr w:type="spellStart"/>
      <w:r>
        <w:t>д</w:t>
      </w:r>
      <w:proofErr w:type="spellEnd"/>
      <w:r>
        <w:t xml:space="preserve">) в </w:t>
      </w:r>
      <w:hyperlink r:id="rId59" w:history="1">
        <w:r>
          <w:rPr>
            <w:color w:val="0000FF"/>
          </w:rPr>
          <w:t>пункте 5</w:t>
        </w:r>
      </w:hyperlink>
      <w:r>
        <w:t xml:space="preserve"> слова "федеральной государственной информационной системы "Единый портал государственных и муниципальных услуг (функций)" (далее - единый портал)" заменить словами "единого портала";</w:t>
      </w:r>
    </w:p>
    <w:p w:rsidR="00DE46E7" w:rsidRDefault="00DE46E7">
      <w:pPr>
        <w:pStyle w:val="ConsPlusNormal"/>
        <w:spacing w:before="220"/>
        <w:ind w:firstLine="540"/>
        <w:jc w:val="both"/>
      </w:pPr>
      <w:r>
        <w:lastRenderedPageBreak/>
        <w:t xml:space="preserve">е) </w:t>
      </w:r>
      <w:hyperlink r:id="rId60" w:history="1">
        <w:r>
          <w:rPr>
            <w:color w:val="0000FF"/>
          </w:rPr>
          <w:t>пункт 14</w:t>
        </w:r>
      </w:hyperlink>
      <w:r>
        <w:t xml:space="preserve"> дополнить словами ", либо иным способом, обеспечивающим подтверждение доставки указанных документов и их получение заявителем";</w:t>
      </w:r>
    </w:p>
    <w:p w:rsidR="00DE46E7" w:rsidRDefault="00DE46E7">
      <w:pPr>
        <w:pStyle w:val="ConsPlusNormal"/>
        <w:spacing w:before="220"/>
        <w:ind w:firstLine="540"/>
        <w:jc w:val="both"/>
      </w:pPr>
      <w:r>
        <w:t xml:space="preserve">ж) в </w:t>
      </w:r>
      <w:hyperlink r:id="rId61" w:history="1">
        <w:r>
          <w:rPr>
            <w:color w:val="0000FF"/>
          </w:rPr>
          <w:t>пункте 15</w:t>
        </w:r>
      </w:hyperlink>
      <w:r>
        <w:t xml:space="preserve"> слова "в пункте 2" заменить словами "в пунктах 2 - 2(2)".</w:t>
      </w:r>
    </w:p>
    <w:p w:rsidR="00DE46E7" w:rsidRDefault="00DE46E7">
      <w:pPr>
        <w:pStyle w:val="ConsPlusNormal"/>
        <w:spacing w:before="220"/>
        <w:ind w:firstLine="540"/>
        <w:jc w:val="both"/>
      </w:pPr>
      <w:r>
        <w:t xml:space="preserve">4. В </w:t>
      </w:r>
      <w:hyperlink r:id="rId62" w:history="1">
        <w:r>
          <w:rPr>
            <w:color w:val="0000FF"/>
          </w:rPr>
          <w:t>постановлении</w:t>
        </w:r>
      </w:hyperlink>
      <w:r>
        <w:t xml:space="preserve">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w:t>
      </w:r>
    </w:p>
    <w:p w:rsidR="00DE46E7" w:rsidRDefault="00DE46E7">
      <w:pPr>
        <w:pStyle w:val="ConsPlusNormal"/>
        <w:spacing w:before="220"/>
        <w:ind w:firstLine="540"/>
        <w:jc w:val="both"/>
      </w:pPr>
      <w:r>
        <w:t xml:space="preserve">а) в </w:t>
      </w:r>
      <w:hyperlink r:id="rId63" w:history="1">
        <w:r>
          <w:rPr>
            <w:color w:val="0000FF"/>
          </w:rPr>
          <w:t>Правилах</w:t>
        </w:r>
      </w:hyperlink>
      <w:r>
        <w:t xml:space="preserve"> формирования и ведения реестра лицензий, утвержденных указанным постановлением:</w:t>
      </w:r>
    </w:p>
    <w:p w:rsidR="00DE46E7" w:rsidRDefault="00DE46E7">
      <w:pPr>
        <w:pStyle w:val="ConsPlusNormal"/>
        <w:spacing w:before="220"/>
        <w:ind w:firstLine="540"/>
        <w:jc w:val="both"/>
      </w:pPr>
      <w:hyperlink r:id="rId64" w:history="1">
        <w:r>
          <w:rPr>
            <w:color w:val="0000FF"/>
          </w:rPr>
          <w:t>пункт 4</w:t>
        </w:r>
      </w:hyperlink>
      <w:r>
        <w:t xml:space="preserve"> изложить в следующей редакции:</w:t>
      </w:r>
    </w:p>
    <w:p w:rsidR="00DE46E7" w:rsidRDefault="00DE46E7">
      <w:pPr>
        <w:pStyle w:val="ConsPlusNormal"/>
        <w:spacing w:before="220"/>
        <w:ind w:firstLine="540"/>
        <w:jc w:val="both"/>
      </w:pPr>
      <w:r>
        <w:t>"4. Вносимой в реестр лицензий записи о предоставлении юридическому лицу или индивидуальному предпринимателю лицензии присваивается номер, который является регистрационным номером лицензии.</w:t>
      </w:r>
    </w:p>
    <w:p w:rsidR="00DE46E7" w:rsidRDefault="00DE46E7">
      <w:pPr>
        <w:pStyle w:val="ConsPlusNormal"/>
        <w:spacing w:before="220"/>
        <w:ind w:firstLine="540"/>
        <w:jc w:val="both"/>
      </w:pPr>
      <w:r>
        <w:t>Регистрационный номер присваивается лицензии с использованием единого реестра учета лицензий в установленном Правительством Российской Федерации порядке</w:t>
      </w:r>
      <w:proofErr w:type="gramStart"/>
      <w:r>
        <w:t>.";</w:t>
      </w:r>
      <w:proofErr w:type="gramEnd"/>
    </w:p>
    <w:p w:rsidR="00DE46E7" w:rsidRDefault="00DE46E7">
      <w:pPr>
        <w:pStyle w:val="ConsPlusNormal"/>
        <w:spacing w:before="220"/>
        <w:ind w:firstLine="540"/>
        <w:jc w:val="both"/>
      </w:pPr>
      <w:r>
        <w:t xml:space="preserve">в </w:t>
      </w:r>
      <w:hyperlink r:id="rId65" w:history="1">
        <w:r>
          <w:rPr>
            <w:color w:val="0000FF"/>
          </w:rPr>
          <w:t>пункте 6</w:t>
        </w:r>
      </w:hyperlink>
      <w:r>
        <w:t>:</w:t>
      </w:r>
    </w:p>
    <w:p w:rsidR="00DE46E7" w:rsidRDefault="00DE46E7">
      <w:pPr>
        <w:pStyle w:val="ConsPlusNormal"/>
        <w:spacing w:before="220"/>
        <w:ind w:firstLine="540"/>
        <w:jc w:val="both"/>
      </w:pPr>
      <w:r>
        <w:t xml:space="preserve">в </w:t>
      </w:r>
      <w:hyperlink r:id="rId66" w:history="1">
        <w:r>
          <w:rPr>
            <w:color w:val="0000FF"/>
          </w:rPr>
          <w:t>подпункте "в"</w:t>
        </w:r>
      </w:hyperlink>
      <w:r>
        <w:t xml:space="preserve"> после слов "(далее - место осуществления лицензируемого вида деятельности)</w:t>
      </w:r>
      <w:proofErr w:type="gramStart"/>
      <w:r>
        <w:t>,"</w:t>
      </w:r>
      <w:proofErr w:type="gramEnd"/>
      <w:r>
        <w:t xml:space="preserve"> дополнить словами "и (или) другие данные, позволяющие идентифицировать место осуществления лицензируемого вида деятельности,", слова "(в случае, если имеются) адреса" заменить словом "адрес";</w:t>
      </w:r>
    </w:p>
    <w:p w:rsidR="00DE46E7" w:rsidRDefault="00DE46E7">
      <w:pPr>
        <w:pStyle w:val="ConsPlusNormal"/>
        <w:spacing w:before="220"/>
        <w:ind w:firstLine="540"/>
        <w:jc w:val="both"/>
      </w:pPr>
      <w:r>
        <w:t xml:space="preserve">в </w:t>
      </w:r>
      <w:hyperlink r:id="rId67" w:history="1">
        <w:r>
          <w:rPr>
            <w:color w:val="0000FF"/>
          </w:rPr>
          <w:t>подпункте "г"</w:t>
        </w:r>
      </w:hyperlink>
      <w:r>
        <w:t xml:space="preserve"> после слов "адрес (место нахождения) филиала иностранного юридического лица на территории Российской Федерации</w:t>
      </w:r>
      <w:proofErr w:type="gramStart"/>
      <w:r>
        <w:t>,"</w:t>
      </w:r>
      <w:proofErr w:type="gramEnd"/>
      <w:r>
        <w:t xml:space="preserve"> дополнить словами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слова "(в случае, если имеются) адреса" заменить словом "адрес";</w:t>
      </w:r>
    </w:p>
    <w:p w:rsidR="00DE46E7" w:rsidRDefault="00DE46E7">
      <w:pPr>
        <w:pStyle w:val="ConsPlusNormal"/>
        <w:spacing w:before="220"/>
        <w:ind w:firstLine="540"/>
        <w:jc w:val="both"/>
      </w:pPr>
      <w:proofErr w:type="gramStart"/>
      <w:r>
        <w:t xml:space="preserve">в </w:t>
      </w:r>
      <w:hyperlink r:id="rId68" w:history="1">
        <w:r>
          <w:rPr>
            <w:color w:val="0000FF"/>
          </w:rPr>
          <w:t>подпункте "</w:t>
        </w:r>
        <w:proofErr w:type="spellStart"/>
        <w:r>
          <w:rPr>
            <w:color w:val="0000FF"/>
          </w:rPr>
          <w:t>д</w:t>
        </w:r>
        <w:proofErr w:type="spellEnd"/>
        <w:r>
          <w:rPr>
            <w:color w:val="0000FF"/>
          </w:rPr>
          <w:t>"</w:t>
        </w:r>
      </w:hyperlink>
      <w:r>
        <w:t xml:space="preserve"> после слов "адреса мест осуществления лицензируемого вида деятельности" дополнить словами "и (или) другие данные, позволяющие идентифицировать место осуществления лицензируемого вида деятельности", слова "(в случае, если имеются) адреса" заменить словом "адрес";</w:t>
      </w:r>
      <w:proofErr w:type="gramEnd"/>
    </w:p>
    <w:p w:rsidR="00DE46E7" w:rsidRDefault="00DE46E7">
      <w:pPr>
        <w:pStyle w:val="ConsPlusNormal"/>
        <w:spacing w:before="220"/>
        <w:ind w:firstLine="540"/>
        <w:jc w:val="both"/>
      </w:pPr>
      <w:hyperlink r:id="rId69" w:history="1">
        <w:r>
          <w:rPr>
            <w:color w:val="0000FF"/>
          </w:rPr>
          <w:t>подпункт "</w:t>
        </w:r>
        <w:proofErr w:type="spellStart"/>
        <w:r>
          <w:rPr>
            <w:color w:val="0000FF"/>
          </w:rPr>
          <w:t>з</w:t>
        </w:r>
        <w:proofErr w:type="spellEnd"/>
        <w:r>
          <w:rPr>
            <w:color w:val="0000FF"/>
          </w:rPr>
          <w:t>"</w:t>
        </w:r>
      </w:hyperlink>
      <w:r>
        <w:t xml:space="preserve"> изложить в следующей редакции:</w:t>
      </w:r>
    </w:p>
    <w:p w:rsidR="00DE46E7" w:rsidRDefault="00DE46E7">
      <w:pPr>
        <w:pStyle w:val="ConsPlusNormal"/>
        <w:spacing w:before="220"/>
        <w:ind w:firstLine="540"/>
        <w:jc w:val="both"/>
      </w:pPr>
      <w:r>
        <w:t>"</w:t>
      </w:r>
      <w:proofErr w:type="spellStart"/>
      <w:r>
        <w:t>з</w:t>
      </w:r>
      <w:proofErr w:type="spellEnd"/>
      <w:r>
        <w:t>) дата вынесения решения лицензирующего органа о предоставлении лицензии и при наличии реквизиты такого решения</w:t>
      </w:r>
      <w:proofErr w:type="gramStart"/>
      <w:r>
        <w:t>;"</w:t>
      </w:r>
      <w:proofErr w:type="gramEnd"/>
      <w:r>
        <w:t>;</w:t>
      </w:r>
    </w:p>
    <w:p w:rsidR="00DE46E7" w:rsidRDefault="00DE46E7">
      <w:pPr>
        <w:pStyle w:val="ConsPlusNormal"/>
        <w:spacing w:before="220"/>
        <w:ind w:firstLine="540"/>
        <w:jc w:val="both"/>
      </w:pPr>
      <w:hyperlink r:id="rId70" w:history="1">
        <w:r>
          <w:rPr>
            <w:color w:val="0000FF"/>
          </w:rPr>
          <w:t>подпункт "к"</w:t>
        </w:r>
      </w:hyperlink>
      <w:r>
        <w:t xml:space="preserve"> изложить в следующей редакции:</w:t>
      </w:r>
    </w:p>
    <w:p w:rsidR="00DE46E7" w:rsidRDefault="00DE46E7">
      <w:pPr>
        <w:pStyle w:val="ConsPlusNormal"/>
        <w:spacing w:before="220"/>
        <w:ind w:firstLine="540"/>
        <w:jc w:val="both"/>
      </w:pPr>
      <w:r>
        <w:t>"к)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w:t>
      </w:r>
      <w:proofErr w:type="gramStart"/>
      <w:r>
        <w:t>;"</w:t>
      </w:r>
      <w:proofErr w:type="gramEnd"/>
      <w:r>
        <w:t>;</w:t>
      </w:r>
    </w:p>
    <w:p w:rsidR="00DE46E7" w:rsidRDefault="00DE46E7">
      <w:pPr>
        <w:pStyle w:val="ConsPlusNormal"/>
        <w:spacing w:before="220"/>
        <w:ind w:firstLine="540"/>
        <w:jc w:val="both"/>
      </w:pPr>
      <w:r>
        <w:t xml:space="preserve">в </w:t>
      </w:r>
      <w:hyperlink r:id="rId71" w:history="1">
        <w:r>
          <w:rPr>
            <w:color w:val="0000FF"/>
          </w:rPr>
          <w:t>подпункте "м"</w:t>
        </w:r>
      </w:hyperlink>
      <w:r>
        <w:t xml:space="preserve"> слова "реквизиты таких решений" заменить словами "при наличии реквизиты таких решений";</w:t>
      </w:r>
    </w:p>
    <w:p w:rsidR="00DE46E7" w:rsidRDefault="00DE46E7">
      <w:pPr>
        <w:pStyle w:val="ConsPlusNormal"/>
        <w:spacing w:before="220"/>
        <w:ind w:firstLine="540"/>
        <w:jc w:val="both"/>
      </w:pPr>
      <w:hyperlink r:id="rId72" w:history="1">
        <w:r>
          <w:rPr>
            <w:color w:val="0000FF"/>
          </w:rPr>
          <w:t>подпункт "</w:t>
        </w:r>
        <w:proofErr w:type="spellStart"/>
        <w:r>
          <w:rPr>
            <w:color w:val="0000FF"/>
          </w:rPr>
          <w:t>н</w:t>
        </w:r>
        <w:proofErr w:type="spellEnd"/>
        <w:r>
          <w:rPr>
            <w:color w:val="0000FF"/>
          </w:rPr>
          <w:t>"</w:t>
        </w:r>
      </w:hyperlink>
      <w:r>
        <w:t xml:space="preserve"> изложить в следующей редакции:</w:t>
      </w:r>
    </w:p>
    <w:p w:rsidR="00DE46E7" w:rsidRDefault="00DE46E7">
      <w:pPr>
        <w:pStyle w:val="ConsPlusNormal"/>
        <w:spacing w:before="220"/>
        <w:ind w:firstLine="540"/>
        <w:jc w:val="both"/>
      </w:pPr>
      <w:r>
        <w:t>"</w:t>
      </w:r>
      <w:proofErr w:type="spellStart"/>
      <w:r>
        <w:t>н</w:t>
      </w:r>
      <w:proofErr w:type="spellEnd"/>
      <w:r>
        <w:t>) основание и дата прекращения действия лицензии и при наличии реквизиты решения лицензирующего органа о прекращении действия лицензии</w:t>
      </w:r>
      <w:proofErr w:type="gramStart"/>
      <w:r>
        <w:t>;"</w:t>
      </w:r>
      <w:proofErr w:type="gramEnd"/>
      <w:r>
        <w:t>;</w:t>
      </w:r>
    </w:p>
    <w:p w:rsidR="00DE46E7" w:rsidRDefault="00DE46E7">
      <w:pPr>
        <w:pStyle w:val="ConsPlusNormal"/>
        <w:spacing w:before="220"/>
        <w:ind w:firstLine="540"/>
        <w:jc w:val="both"/>
      </w:pPr>
      <w:hyperlink r:id="rId73" w:history="1">
        <w:r>
          <w:rPr>
            <w:color w:val="0000FF"/>
          </w:rPr>
          <w:t>подпункты "</w:t>
        </w:r>
        <w:proofErr w:type="spellStart"/>
        <w:r>
          <w:rPr>
            <w:color w:val="0000FF"/>
          </w:rPr>
          <w:t>п</w:t>
        </w:r>
        <w:proofErr w:type="spellEnd"/>
        <w:r>
          <w:rPr>
            <w:color w:val="0000FF"/>
          </w:rPr>
          <w:t>"</w:t>
        </w:r>
      </w:hyperlink>
      <w:r>
        <w:t xml:space="preserve"> и </w:t>
      </w:r>
      <w:hyperlink r:id="rId74" w:history="1">
        <w:r>
          <w:rPr>
            <w:color w:val="0000FF"/>
          </w:rPr>
          <w:t>"</w:t>
        </w:r>
        <w:proofErr w:type="spellStart"/>
        <w:r>
          <w:rPr>
            <w:color w:val="0000FF"/>
          </w:rPr>
          <w:t>р</w:t>
        </w:r>
        <w:proofErr w:type="spellEnd"/>
        <w:r>
          <w:rPr>
            <w:color w:val="0000FF"/>
          </w:rPr>
          <w:t>"</w:t>
        </w:r>
      </w:hyperlink>
      <w:r>
        <w:t xml:space="preserve"> изложить в следующей редакции:</w:t>
      </w:r>
    </w:p>
    <w:p w:rsidR="00DE46E7" w:rsidRDefault="00DE46E7">
      <w:pPr>
        <w:pStyle w:val="ConsPlusNormal"/>
        <w:spacing w:before="220"/>
        <w:ind w:firstLine="540"/>
        <w:jc w:val="both"/>
      </w:pPr>
      <w:proofErr w:type="gramStart"/>
      <w:r>
        <w:lastRenderedPageBreak/>
        <w:t>"</w:t>
      </w:r>
      <w:proofErr w:type="spellStart"/>
      <w:r>
        <w:t>п</w:t>
      </w:r>
      <w:proofErr w:type="spellEnd"/>
      <w:r>
        <w:t xml:space="preserve">) основания и даты проведения оценок соответствия соискателей лицензии, лицензиатов лицензионным требованиям (в том числе оценок, проводимых в рамках периодического подтверждения соответствия лицензиата лицензионным требованиям), реквизиты актов, составленных по результатам таких оценок (в случае если положением о лицензировании конкретного вида деятельности в соответствии с Федеральным </w:t>
      </w:r>
      <w:hyperlink r:id="rId75" w:history="1">
        <w:r>
          <w:rPr>
            <w:color w:val="0000FF"/>
          </w:rPr>
          <w:t>законом</w:t>
        </w:r>
      </w:hyperlink>
      <w:r>
        <w:t xml:space="preserve"> оформление акта оценки в отношении документарной оценки не предусмотрено, в реестр лицензий вносятся реквизиты</w:t>
      </w:r>
      <w:proofErr w:type="gramEnd"/>
      <w:r>
        <w:t xml:space="preserve"> иного документа, оформляемого по результатам такой оценки);</w:t>
      </w:r>
    </w:p>
    <w:p w:rsidR="00DE46E7" w:rsidRDefault="00DE46E7">
      <w:pPr>
        <w:pStyle w:val="ConsPlusNormal"/>
        <w:spacing w:before="220"/>
        <w:ind w:firstLine="540"/>
        <w:jc w:val="both"/>
      </w:pPr>
      <w:proofErr w:type="spellStart"/>
      <w:r>
        <w:t>р</w:t>
      </w:r>
      <w:proofErr w:type="spellEnd"/>
      <w:r>
        <w:t xml:space="preserve">) учетный номер контрольного (надзорного) мероприятия в едином реестре контрольных (надзорных) мероприятий, проведение которого осуществляется в отношении лицензиата в соответствии с Федеральным </w:t>
      </w:r>
      <w:hyperlink r:id="rId76" w:history="1">
        <w:r>
          <w:rPr>
            <w:color w:val="0000FF"/>
          </w:rPr>
          <w:t>законом</w:t>
        </w:r>
      </w:hyperlink>
      <w:r>
        <w:t xml:space="preserve"> "О государственном контроле (надзоре) и муниципальном контроле в Российской Федерации" в рамках соответствующего вида государственного контроля (надзора) с целью оценки соблюдения лицензиатом лицензионных требований</w:t>
      </w:r>
      <w:proofErr w:type="gramStart"/>
      <w:r>
        <w:t>;"</w:t>
      </w:r>
      <w:proofErr w:type="gramEnd"/>
      <w:r>
        <w:t>;</w:t>
      </w:r>
    </w:p>
    <w:p w:rsidR="00DE46E7" w:rsidRDefault="00DE46E7">
      <w:pPr>
        <w:pStyle w:val="ConsPlusNormal"/>
        <w:spacing w:before="220"/>
        <w:ind w:firstLine="540"/>
        <w:jc w:val="both"/>
      </w:pPr>
      <w:hyperlink r:id="rId77" w:history="1">
        <w:r>
          <w:rPr>
            <w:color w:val="0000FF"/>
          </w:rPr>
          <w:t>дополнить</w:t>
        </w:r>
      </w:hyperlink>
      <w:r>
        <w:t xml:space="preserve"> подпунктом "</w:t>
      </w:r>
      <w:proofErr w:type="spellStart"/>
      <w:proofErr w:type="gramStart"/>
      <w:r>
        <w:t>р</w:t>
      </w:r>
      <w:proofErr w:type="spellEnd"/>
      <w:proofErr w:type="gramEnd"/>
      <w:r>
        <w:t>(1)" следующего содержания:</w:t>
      </w:r>
    </w:p>
    <w:p w:rsidR="00DE46E7" w:rsidRDefault="00DE46E7">
      <w:pPr>
        <w:pStyle w:val="ConsPlusNormal"/>
        <w:spacing w:before="220"/>
        <w:ind w:firstLine="540"/>
        <w:jc w:val="both"/>
      </w:pPr>
      <w:r>
        <w:t>"</w:t>
      </w:r>
      <w:proofErr w:type="spellStart"/>
      <w:proofErr w:type="gramStart"/>
      <w:r>
        <w:t>р</w:t>
      </w:r>
      <w:proofErr w:type="spellEnd"/>
      <w:proofErr w:type="gramEnd"/>
      <w:r>
        <w:t xml:space="preserve">(1)) основания и даты проведения проверок, предусмотренных </w:t>
      </w:r>
      <w:hyperlink r:id="rId78" w:history="1">
        <w:r>
          <w:rPr>
            <w:color w:val="0000FF"/>
          </w:rPr>
          <w:t>частью 2 статьи 19.2</w:t>
        </w:r>
      </w:hyperlink>
      <w:r>
        <w:t xml:space="preserve"> Федерального закона, реквизиты актов, составленных по результатам таких проверок;";</w:t>
      </w:r>
    </w:p>
    <w:p w:rsidR="00DE46E7" w:rsidRDefault="00DE46E7">
      <w:pPr>
        <w:pStyle w:val="ConsPlusNormal"/>
        <w:spacing w:before="220"/>
        <w:ind w:firstLine="540"/>
        <w:jc w:val="both"/>
      </w:pPr>
      <w:hyperlink r:id="rId79" w:history="1">
        <w:r>
          <w:rPr>
            <w:color w:val="0000FF"/>
          </w:rPr>
          <w:t>подпункт "с"</w:t>
        </w:r>
      </w:hyperlink>
      <w:r>
        <w:t xml:space="preserve"> изложить в следующей редакции:</w:t>
      </w:r>
    </w:p>
    <w:p w:rsidR="00DE46E7" w:rsidRDefault="00DE46E7">
      <w:pPr>
        <w:pStyle w:val="ConsPlusNormal"/>
        <w:spacing w:before="220"/>
        <w:ind w:firstLine="540"/>
        <w:jc w:val="both"/>
      </w:pPr>
      <w:r>
        <w:t xml:space="preserve">"с) сведения о вынесенных в отношении лицензиата предписаниях об устранении нарушений лицензионных требований в случае проведения проверок, предусмотренных </w:t>
      </w:r>
      <w:hyperlink r:id="rId80" w:history="1">
        <w:r>
          <w:rPr>
            <w:color w:val="0000FF"/>
          </w:rPr>
          <w:t>частью 2 статьи 19.2</w:t>
        </w:r>
      </w:hyperlink>
      <w:r>
        <w:t xml:space="preserve"> Федерального закона, о вынесенном в отношении лицензиата решении по результатам периодического подтверждения соответствия лицензиата лицензионным требованиям, о направленном лицензиату </w:t>
      </w:r>
      <w:proofErr w:type="gramStart"/>
      <w:r>
        <w:t>уведомлении</w:t>
      </w:r>
      <w:proofErr w:type="gramEnd"/>
      <w:r>
        <w:t xml:space="preserve"> о необходимости устранения грубых нарушений лицензионных требований, выявленных в ходе оценки соответствия лицензиата лицензионным требованиям, проводимой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roofErr w:type="gramStart"/>
      <w:r>
        <w:t>;"</w:t>
      </w:r>
      <w:proofErr w:type="gramEnd"/>
      <w:r>
        <w:t>;</w:t>
      </w:r>
    </w:p>
    <w:p w:rsidR="00DE46E7" w:rsidRDefault="00DE46E7">
      <w:pPr>
        <w:pStyle w:val="ConsPlusNormal"/>
        <w:spacing w:before="220"/>
        <w:ind w:firstLine="540"/>
        <w:jc w:val="both"/>
      </w:pPr>
      <w:r>
        <w:t xml:space="preserve">в </w:t>
      </w:r>
      <w:hyperlink r:id="rId81" w:history="1">
        <w:r>
          <w:rPr>
            <w:color w:val="0000FF"/>
          </w:rPr>
          <w:t>подпункте "т"</w:t>
        </w:r>
      </w:hyperlink>
      <w:r>
        <w:t xml:space="preserve"> слова "выданных постановлений" заменить словами "вступивших в законную силу постановлений", дополнить словами "в случае проведения проверок, предусмотренных </w:t>
      </w:r>
      <w:hyperlink r:id="rId82" w:history="1">
        <w:r>
          <w:rPr>
            <w:color w:val="0000FF"/>
          </w:rPr>
          <w:t>частью 2 статьи 19.2</w:t>
        </w:r>
      </w:hyperlink>
      <w:r>
        <w:t xml:space="preserve"> Федерального закона";</w:t>
      </w:r>
    </w:p>
    <w:p w:rsidR="00DE46E7" w:rsidRDefault="00DE46E7">
      <w:pPr>
        <w:pStyle w:val="ConsPlusNormal"/>
        <w:spacing w:before="220"/>
        <w:ind w:firstLine="540"/>
        <w:jc w:val="both"/>
      </w:pPr>
      <w:hyperlink r:id="rId83" w:history="1">
        <w:r>
          <w:rPr>
            <w:color w:val="0000FF"/>
          </w:rPr>
          <w:t>дополнить</w:t>
        </w:r>
      </w:hyperlink>
      <w:r>
        <w:t xml:space="preserve"> пунктом 6(1) следующего содержания:</w:t>
      </w:r>
    </w:p>
    <w:p w:rsidR="00DE46E7" w:rsidRDefault="00DE46E7">
      <w:pPr>
        <w:pStyle w:val="ConsPlusNormal"/>
        <w:spacing w:before="220"/>
        <w:ind w:firstLine="540"/>
        <w:jc w:val="both"/>
      </w:pPr>
      <w:r>
        <w:t>"6(1). Сведения о выполняемых работах, оказываемых услугах, составляющих лицензируемый вид деятельности, при необходимости могут быть внесены в реестр лицензий в привязке к адресу и (или) другим данным, позволяющим идентифицировать место осуществления лицензируемого вида деятельности, по которому выполняются или оказываются указанные работы, услуги</w:t>
      </w:r>
      <w:proofErr w:type="gramStart"/>
      <w:r>
        <w:t>.";</w:t>
      </w:r>
    </w:p>
    <w:p w:rsidR="00DE46E7" w:rsidRDefault="00DE46E7">
      <w:pPr>
        <w:pStyle w:val="ConsPlusNormal"/>
        <w:spacing w:before="220"/>
        <w:ind w:firstLine="540"/>
        <w:jc w:val="both"/>
      </w:pPr>
      <w:proofErr w:type="gramEnd"/>
      <w:r>
        <w:t xml:space="preserve">в </w:t>
      </w:r>
      <w:hyperlink r:id="rId84" w:history="1">
        <w:r>
          <w:rPr>
            <w:color w:val="0000FF"/>
          </w:rPr>
          <w:t>пункте 8</w:t>
        </w:r>
      </w:hyperlink>
      <w:r>
        <w:t>:</w:t>
      </w:r>
    </w:p>
    <w:p w:rsidR="00DE46E7" w:rsidRDefault="00DE46E7">
      <w:pPr>
        <w:pStyle w:val="ConsPlusNormal"/>
        <w:spacing w:before="220"/>
        <w:ind w:firstLine="540"/>
        <w:jc w:val="both"/>
      </w:pPr>
      <w:hyperlink r:id="rId85" w:history="1">
        <w:r>
          <w:rPr>
            <w:color w:val="0000FF"/>
          </w:rPr>
          <w:t>абзац третий</w:t>
        </w:r>
      </w:hyperlink>
      <w:r>
        <w:t xml:space="preserve"> изложить в следующей редакции:</w:t>
      </w:r>
    </w:p>
    <w:p w:rsidR="00DE46E7" w:rsidRDefault="00DE46E7">
      <w:pPr>
        <w:pStyle w:val="ConsPlusNormal"/>
        <w:spacing w:before="220"/>
        <w:ind w:firstLine="540"/>
        <w:jc w:val="both"/>
      </w:pPr>
      <w:proofErr w:type="gramStart"/>
      <w:r>
        <w:t>"сведения, указанные в подпункте "к" пункта 6 настоящих Правил, вносятся лицензирующим органом в реестр лицензий в день принятия им решения о внесении изменений в реестр лицензий (в день принятия лицензирующим органом решения о внесении изменений в реестр лицензий в сведения, предусмотренные пунктом 6 настоящих Правил, лицензирующим органом также вносятся соответствующие изменения);";</w:t>
      </w:r>
      <w:proofErr w:type="gramEnd"/>
    </w:p>
    <w:p w:rsidR="00DE46E7" w:rsidRDefault="00DE46E7">
      <w:pPr>
        <w:pStyle w:val="ConsPlusNormal"/>
        <w:spacing w:before="220"/>
        <w:ind w:firstLine="540"/>
        <w:jc w:val="both"/>
      </w:pPr>
      <w:proofErr w:type="gramStart"/>
      <w:r>
        <w:t xml:space="preserve">в </w:t>
      </w:r>
      <w:hyperlink r:id="rId86" w:history="1">
        <w:r>
          <w:rPr>
            <w:color w:val="0000FF"/>
          </w:rPr>
          <w:t>абзаце шестом</w:t>
        </w:r>
      </w:hyperlink>
      <w:r>
        <w:t xml:space="preserve"> после слов "лицензии на один и тот же вид деятельности" дополнить словами ", а также за исключением реорганизации юридического лица - лицензиата в форме его присоединения к другому юридическому лицу", слова "либо в день вступления в законную силу решения суда об аннулировании лицензии" заменить словами "либо в день получения от федерального органа исполнительной власти, уполномоченного на аккредитацию филиалов, </w:t>
      </w:r>
      <w:r>
        <w:lastRenderedPageBreak/>
        <w:t>представительств</w:t>
      </w:r>
      <w:proofErr w:type="gramEnd"/>
      <w:r>
        <w:t xml:space="preserve"> </w:t>
      </w:r>
      <w:proofErr w:type="gramStart"/>
      <w:r>
        <w:t>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roofErr w:type="gramEnd"/>
    </w:p>
    <w:p w:rsidR="00DE46E7" w:rsidRDefault="00DE46E7">
      <w:pPr>
        <w:pStyle w:val="ConsPlusNormal"/>
        <w:spacing w:before="220"/>
        <w:ind w:firstLine="540"/>
        <w:jc w:val="both"/>
      </w:pPr>
      <w:hyperlink r:id="rId87" w:history="1">
        <w:r>
          <w:rPr>
            <w:color w:val="0000FF"/>
          </w:rPr>
          <w:t>абзац седьмой</w:t>
        </w:r>
      </w:hyperlink>
      <w:r>
        <w:t xml:space="preserve"> изложить в следующей редакции:</w:t>
      </w:r>
    </w:p>
    <w:p w:rsidR="00DE46E7" w:rsidRDefault="00DE46E7">
      <w:pPr>
        <w:pStyle w:val="ConsPlusNormal"/>
        <w:spacing w:before="220"/>
        <w:ind w:firstLine="540"/>
        <w:jc w:val="both"/>
      </w:pPr>
      <w:proofErr w:type="gramStart"/>
      <w:r>
        <w:t>"сведения, указанные в подпункте "</w:t>
      </w:r>
      <w:proofErr w:type="spellStart"/>
      <w:r>
        <w:t>п</w:t>
      </w:r>
      <w:proofErr w:type="spellEnd"/>
      <w:r>
        <w:t>" пункта 6 настоящих Правил, вносятся лицензирующим органом в реестр лицензий в отношении лицензиата в день принятия лицензирующим органом решения о назначении оценки соответствия лицензиата лицензионным требованиям и в течение 3 рабочих дней со дня составления актов по результатам проведенной оценки соответствия лицензиата лицензионным требованиям или составления иного документа в отношении документарной оценки, если это предусмотрено</w:t>
      </w:r>
      <w:proofErr w:type="gramEnd"/>
      <w:r>
        <w:t xml:space="preserve"> </w:t>
      </w:r>
      <w:proofErr w:type="gramStart"/>
      <w:r>
        <w:t>положением о лицензировании конкретного вида деятельности (в случае отмены акта или иного документа, составленного по результатам проведенных оценок, соответствующая информация вносится в реестр лицензий в течение 3 рабочих дней со дня отмены акта или такого иного документа), либо в отношении соискателя лицензии в день принятия лицензирующим органом решения о предоставлении лицензии;"</w:t>
      </w:r>
      <w:proofErr w:type="gramEnd"/>
    </w:p>
    <w:p w:rsidR="00DE46E7" w:rsidRDefault="00DE46E7">
      <w:pPr>
        <w:pStyle w:val="ConsPlusNormal"/>
        <w:spacing w:before="220"/>
        <w:ind w:firstLine="540"/>
        <w:jc w:val="both"/>
      </w:pPr>
      <w:r>
        <w:t xml:space="preserve">после абзаца седьмого </w:t>
      </w:r>
      <w:hyperlink r:id="rId88" w:history="1">
        <w:r>
          <w:rPr>
            <w:color w:val="0000FF"/>
          </w:rPr>
          <w:t>дополнить</w:t>
        </w:r>
      </w:hyperlink>
      <w:r>
        <w:t xml:space="preserve"> абзацами следующего содержания:</w:t>
      </w:r>
    </w:p>
    <w:p w:rsidR="00DE46E7" w:rsidRDefault="00DE46E7">
      <w:pPr>
        <w:pStyle w:val="ConsPlusNormal"/>
        <w:spacing w:before="220"/>
        <w:ind w:firstLine="540"/>
        <w:jc w:val="both"/>
      </w:pPr>
      <w:r>
        <w:t>"сведения, предусмотренные подпунктом "</w:t>
      </w:r>
      <w:proofErr w:type="spellStart"/>
      <w:r>
        <w:t>р</w:t>
      </w:r>
      <w:proofErr w:type="spellEnd"/>
      <w:r>
        <w:t>" пункта 6 настоящих Правил, вносятся в реестр лицензий в автоматическом режиме на основании полученной из единого реестра контрольных (надзорных) мероприятий информации в день размещения указанной информации в публичном доступе;</w:t>
      </w:r>
    </w:p>
    <w:p w:rsidR="00DE46E7" w:rsidRDefault="00DE46E7">
      <w:pPr>
        <w:pStyle w:val="ConsPlusNormal"/>
        <w:spacing w:before="220"/>
        <w:ind w:firstLine="540"/>
        <w:jc w:val="both"/>
      </w:pPr>
      <w:r>
        <w:t>сведения, предусмотренные подпунктом "</w:t>
      </w:r>
      <w:proofErr w:type="spellStart"/>
      <w:proofErr w:type="gramStart"/>
      <w:r>
        <w:t>р</w:t>
      </w:r>
      <w:proofErr w:type="spellEnd"/>
      <w:proofErr w:type="gramEnd"/>
      <w:r>
        <w:t>(1)" пункта 6 настоящих Правил, вносятся 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w:t>
      </w:r>
      <w:proofErr w:type="gramStart"/>
      <w:r>
        <w:t>;"</w:t>
      </w:r>
      <w:proofErr w:type="gramEnd"/>
      <w:r>
        <w:t>;</w:t>
      </w:r>
    </w:p>
    <w:p w:rsidR="00DE46E7" w:rsidRDefault="00DE46E7">
      <w:pPr>
        <w:pStyle w:val="ConsPlusNormal"/>
        <w:spacing w:before="220"/>
        <w:ind w:firstLine="540"/>
        <w:jc w:val="both"/>
      </w:pPr>
      <w:hyperlink r:id="rId89" w:history="1">
        <w:r>
          <w:rPr>
            <w:color w:val="0000FF"/>
          </w:rPr>
          <w:t>абзац восьмой</w:t>
        </w:r>
      </w:hyperlink>
      <w:r>
        <w:t xml:space="preserve"> изложить в следующей редакции:</w:t>
      </w:r>
    </w:p>
    <w:p w:rsidR="00DE46E7" w:rsidRDefault="00DE46E7">
      <w:pPr>
        <w:pStyle w:val="ConsPlusNormal"/>
        <w:spacing w:before="220"/>
        <w:ind w:firstLine="540"/>
        <w:jc w:val="both"/>
      </w:pPr>
      <w:proofErr w:type="gramStart"/>
      <w:r>
        <w:t>"сведения, указанные в подпункте "с" пункта 6 настоящих Правил,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 принятия лицензирующим органом решения в отношении лицензиата по результатам периодического подтверждения соответствия лицензиата лицензионным требованиям, принятия лицензирующим органом решения о направлении лицензиату уведомления о необходимости устранения грубых нарушений лицензионных требований, выявленных в</w:t>
      </w:r>
      <w:proofErr w:type="gramEnd"/>
      <w:r>
        <w:t xml:space="preserve"> </w:t>
      </w:r>
      <w:proofErr w:type="gramStart"/>
      <w:r>
        <w:t>ходе оценки соответствия лицензиата лицензионным требованиям, проводимой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 (в случае отмены вынесенного в отношении лицензиата предписания об устранении выявленных нарушений лицензионных требований, решения</w:t>
      </w:r>
      <w:proofErr w:type="gramEnd"/>
      <w:r>
        <w:t>, принятого по результатам периодического подтверждения соответствия лицензиата лицензионным требованиям, решения о направлении лицензиату уведомления о необходимости устранения грубых нарушений лицензионных требований соответствующая информация вносится в реестр лицензий в день отмены такого предписания или решения)</w:t>
      </w:r>
      <w:proofErr w:type="gramStart"/>
      <w:r>
        <w:t>;"</w:t>
      </w:r>
      <w:proofErr w:type="gramEnd"/>
      <w:r>
        <w:t>;</w:t>
      </w:r>
    </w:p>
    <w:p w:rsidR="00DE46E7" w:rsidRDefault="00DE46E7">
      <w:pPr>
        <w:pStyle w:val="ConsPlusNormal"/>
        <w:spacing w:before="220"/>
        <w:ind w:firstLine="540"/>
        <w:jc w:val="both"/>
      </w:pPr>
      <w:r>
        <w:t xml:space="preserve">в </w:t>
      </w:r>
      <w:hyperlink r:id="rId90" w:history="1">
        <w:r>
          <w:rPr>
            <w:color w:val="0000FF"/>
          </w:rPr>
          <w:t>абзаце одиннадцатом</w:t>
        </w:r>
      </w:hyperlink>
      <w:r>
        <w:t xml:space="preserve"> слова "абзацами вторым - десятым" заменить словами "абзацами вторым - двенадцатым";</w:t>
      </w:r>
    </w:p>
    <w:p w:rsidR="00DE46E7" w:rsidRDefault="00DE46E7">
      <w:pPr>
        <w:pStyle w:val="ConsPlusNormal"/>
        <w:spacing w:before="220"/>
        <w:ind w:firstLine="540"/>
        <w:jc w:val="both"/>
      </w:pPr>
      <w:hyperlink r:id="rId91" w:history="1">
        <w:r>
          <w:rPr>
            <w:color w:val="0000FF"/>
          </w:rPr>
          <w:t>дополнить</w:t>
        </w:r>
      </w:hyperlink>
      <w:r>
        <w:t xml:space="preserve"> пунктами 8(1) - 8(3) следующего содержания:</w:t>
      </w:r>
    </w:p>
    <w:p w:rsidR="00DE46E7" w:rsidRDefault="00DE46E7">
      <w:pPr>
        <w:pStyle w:val="ConsPlusNormal"/>
        <w:spacing w:before="220"/>
        <w:ind w:firstLine="540"/>
        <w:jc w:val="both"/>
      </w:pPr>
      <w:r>
        <w:lastRenderedPageBreak/>
        <w:t>"8(1). В случае изменения номера телефона, адреса электронной почты лицензиата изменения в реестр лицензий вносятся таким лицензиатом самостоятельно посредством предоставления соответствующих сведений и автоматического их внесения в реестр лицензий в информационной системе, в которой осуществляется его ведение, с использованием личного кабинета лицензиата в указанной информационной системе. Внесение лицензиатом изменений в реестр лицензий также может осуществляться через федеральную государственную информационную систему "Единый портал государственных и муниципальных услуг (функций)". Сведения об изменении номера телефона, адреса электронной почты подлежат внесению лицензиатом в реестр лицензий в течение 15 рабочих дней со дня возникновения основания для внесения изменений в реестр лицензий.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DE46E7" w:rsidRDefault="00DE46E7">
      <w:pPr>
        <w:pStyle w:val="ConsPlusNormal"/>
        <w:spacing w:before="220"/>
        <w:ind w:firstLine="540"/>
        <w:jc w:val="both"/>
      </w:pPr>
      <w:r>
        <w:t>8(2). Сведения об объектах адресации подлежат внесению лицензирующим органом в реестр лицензий с использованием федеральной информационной адресной системы. В случае отсутствия соответствующих сведений в федеральной информационной адресной системе информация вносится в реестр лицензий в формате текстового поля.</w:t>
      </w:r>
    </w:p>
    <w:p w:rsidR="00DE46E7" w:rsidRDefault="00DE46E7">
      <w:pPr>
        <w:pStyle w:val="ConsPlusNormal"/>
        <w:spacing w:before="220"/>
        <w:ind w:firstLine="540"/>
        <w:jc w:val="both"/>
      </w:pPr>
      <w:r>
        <w:t xml:space="preserve">8(3). Лицензирующие органы с 1 марта 2023 г. обеспечивают внесение изменений в сведения реестра лицензий, предусмотренные </w:t>
      </w:r>
      <w:hyperlink r:id="rId92" w:history="1">
        <w:r>
          <w:rPr>
            <w:color w:val="0000FF"/>
          </w:rPr>
          <w:t>пунктами 1</w:t>
        </w:r>
      </w:hyperlink>
      <w:r>
        <w:t xml:space="preserve"> - </w:t>
      </w:r>
      <w:hyperlink r:id="rId93" w:history="1">
        <w:r>
          <w:rPr>
            <w:color w:val="0000FF"/>
          </w:rPr>
          <w:t>6 части 1 статьи 18</w:t>
        </w:r>
      </w:hyperlink>
      <w:r>
        <w:t xml:space="preserve"> Федерального закона,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До указанной даты лицензирующие органы вправе вносить изменения в сведения реестра лицензий, предусмотренные </w:t>
      </w:r>
      <w:hyperlink r:id="rId94" w:history="1">
        <w:r>
          <w:rPr>
            <w:color w:val="0000FF"/>
          </w:rPr>
          <w:t>пунктами 1</w:t>
        </w:r>
      </w:hyperlink>
      <w:r>
        <w:t xml:space="preserve"> - </w:t>
      </w:r>
      <w:hyperlink r:id="rId95" w:history="1">
        <w:r>
          <w:rPr>
            <w:color w:val="0000FF"/>
          </w:rPr>
          <w:t>6 части 1 статьи 18</w:t>
        </w:r>
      </w:hyperlink>
      <w:r>
        <w:t xml:space="preserve"> Федерального закона</w:t>
      </w:r>
      <w:proofErr w:type="gramStart"/>
      <w:r>
        <w:t>.";</w:t>
      </w:r>
    </w:p>
    <w:p w:rsidR="00DE46E7" w:rsidRDefault="00DE46E7">
      <w:pPr>
        <w:pStyle w:val="ConsPlusNormal"/>
        <w:spacing w:before="220"/>
        <w:ind w:firstLine="540"/>
        <w:jc w:val="both"/>
      </w:pPr>
      <w:proofErr w:type="gramEnd"/>
      <w:r>
        <w:t xml:space="preserve">в </w:t>
      </w:r>
      <w:hyperlink r:id="rId96" w:history="1">
        <w:r>
          <w:rPr>
            <w:color w:val="0000FF"/>
          </w:rPr>
          <w:t>пункте 10</w:t>
        </w:r>
      </w:hyperlink>
      <w:r>
        <w:t xml:space="preserve"> слова "предоставлении, переоформлении лицензии" заменить словами "предоставлении лицензии, внесении изменений в реестр лицензий на основании заявления о внесении изменений в реестр лицензий";</w:t>
      </w:r>
    </w:p>
    <w:p w:rsidR="00DE46E7" w:rsidRDefault="00DE46E7">
      <w:pPr>
        <w:pStyle w:val="ConsPlusNormal"/>
        <w:spacing w:before="220"/>
        <w:ind w:firstLine="540"/>
        <w:jc w:val="both"/>
      </w:pPr>
      <w:r>
        <w:t xml:space="preserve">в </w:t>
      </w:r>
      <w:hyperlink r:id="rId97" w:history="1">
        <w:r>
          <w:rPr>
            <w:color w:val="0000FF"/>
          </w:rPr>
          <w:t>пункте 11</w:t>
        </w:r>
      </w:hyperlink>
      <w:r>
        <w:t>:</w:t>
      </w:r>
    </w:p>
    <w:p w:rsidR="00DE46E7" w:rsidRDefault="00DE46E7">
      <w:pPr>
        <w:pStyle w:val="ConsPlusNormal"/>
        <w:spacing w:before="220"/>
        <w:ind w:firstLine="540"/>
        <w:jc w:val="both"/>
      </w:pPr>
      <w:r>
        <w:t xml:space="preserve">в </w:t>
      </w:r>
      <w:hyperlink r:id="rId98" w:history="1">
        <w:r>
          <w:rPr>
            <w:color w:val="0000FF"/>
          </w:rPr>
          <w:t>абзаце первом</w:t>
        </w:r>
      </w:hyperlink>
      <w:r>
        <w:t xml:space="preserve"> слова "изменением нумерации" заменить словами "изменением нумерации объектов адресации";</w:t>
      </w:r>
    </w:p>
    <w:p w:rsidR="00DE46E7" w:rsidRDefault="00DE46E7">
      <w:pPr>
        <w:pStyle w:val="ConsPlusNormal"/>
        <w:spacing w:before="220"/>
        <w:ind w:firstLine="540"/>
        <w:jc w:val="both"/>
      </w:pPr>
      <w:r>
        <w:t xml:space="preserve">в </w:t>
      </w:r>
      <w:hyperlink r:id="rId99" w:history="1">
        <w:r>
          <w:rPr>
            <w:color w:val="0000FF"/>
          </w:rPr>
          <w:t>абзаце пятом</w:t>
        </w:r>
      </w:hyperlink>
      <w:r>
        <w:t xml:space="preserve"> слова "об изменении нумерации" заменить словами "об изменении нумерации объектов адресации";</w:t>
      </w:r>
    </w:p>
    <w:p w:rsidR="00DE46E7" w:rsidRDefault="00DE46E7">
      <w:pPr>
        <w:pStyle w:val="ConsPlusNormal"/>
        <w:spacing w:before="220"/>
        <w:ind w:firstLine="540"/>
        <w:jc w:val="both"/>
      </w:pPr>
      <w:r>
        <w:t xml:space="preserve">в </w:t>
      </w:r>
      <w:hyperlink r:id="rId100" w:history="1">
        <w:r>
          <w:rPr>
            <w:color w:val="0000FF"/>
          </w:rPr>
          <w:t>абзаце шестом</w:t>
        </w:r>
      </w:hyperlink>
      <w:r>
        <w:t xml:space="preserve"> слова "в случае если сведения о таком адресе" заменить словами "</w:t>
      </w:r>
      <w:proofErr w:type="gramStart"/>
      <w:r>
        <w:t>сведения</w:t>
      </w:r>
      <w:proofErr w:type="gramEnd"/>
      <w:r>
        <w:t xml:space="preserve"> о котором";</w:t>
      </w:r>
    </w:p>
    <w:p w:rsidR="00DE46E7" w:rsidRDefault="00DE46E7">
      <w:pPr>
        <w:pStyle w:val="ConsPlusNormal"/>
        <w:spacing w:before="220"/>
        <w:ind w:firstLine="540"/>
        <w:jc w:val="both"/>
      </w:pPr>
      <w:r>
        <w:t xml:space="preserve">в </w:t>
      </w:r>
      <w:hyperlink r:id="rId101" w:history="1">
        <w:r>
          <w:rPr>
            <w:color w:val="0000FF"/>
          </w:rPr>
          <w:t>пункте 12</w:t>
        </w:r>
      </w:hyperlink>
      <w:r>
        <w:t>:</w:t>
      </w:r>
    </w:p>
    <w:p w:rsidR="00DE46E7" w:rsidRDefault="00DE46E7">
      <w:pPr>
        <w:pStyle w:val="ConsPlusNormal"/>
        <w:spacing w:before="220"/>
        <w:ind w:firstLine="540"/>
        <w:jc w:val="both"/>
      </w:pPr>
      <w:r>
        <w:t xml:space="preserve">в </w:t>
      </w:r>
      <w:hyperlink r:id="rId102" w:history="1">
        <w:r>
          <w:rPr>
            <w:color w:val="0000FF"/>
          </w:rPr>
          <w:t>абзаце первом</w:t>
        </w:r>
      </w:hyperlink>
      <w:r>
        <w:t xml:space="preserve"> слова "переоформления лицензии" заменить словами "оценки соответствия лицензиата лицензионным требованиям";</w:t>
      </w:r>
    </w:p>
    <w:p w:rsidR="00DE46E7" w:rsidRDefault="00DE46E7">
      <w:pPr>
        <w:pStyle w:val="ConsPlusNormal"/>
        <w:spacing w:before="220"/>
        <w:ind w:firstLine="540"/>
        <w:jc w:val="both"/>
      </w:pPr>
      <w:r>
        <w:t xml:space="preserve">в </w:t>
      </w:r>
      <w:hyperlink r:id="rId103" w:history="1">
        <w:r>
          <w:rPr>
            <w:color w:val="0000FF"/>
          </w:rPr>
          <w:t>абзаце третьем</w:t>
        </w:r>
      </w:hyperlink>
      <w:r>
        <w:t xml:space="preserve"> слова "в случае если сведения о таком адресе" заменить словами "</w:t>
      </w:r>
      <w:proofErr w:type="gramStart"/>
      <w:r>
        <w:t>сведения</w:t>
      </w:r>
      <w:proofErr w:type="gramEnd"/>
      <w:r>
        <w:t xml:space="preserve"> о котором";</w:t>
      </w:r>
    </w:p>
    <w:p w:rsidR="00DE46E7" w:rsidRDefault="00DE46E7">
      <w:pPr>
        <w:pStyle w:val="ConsPlusNormal"/>
        <w:spacing w:before="220"/>
        <w:ind w:firstLine="540"/>
        <w:jc w:val="both"/>
      </w:pPr>
      <w:hyperlink r:id="rId104" w:history="1">
        <w:r>
          <w:rPr>
            <w:color w:val="0000FF"/>
          </w:rPr>
          <w:t>пункт 13</w:t>
        </w:r>
      </w:hyperlink>
      <w:r>
        <w:t xml:space="preserve"> признать утратившим силу;</w:t>
      </w:r>
    </w:p>
    <w:p w:rsidR="00DE46E7" w:rsidRDefault="00DE46E7">
      <w:pPr>
        <w:pStyle w:val="ConsPlusNormal"/>
        <w:spacing w:before="220"/>
        <w:ind w:firstLine="540"/>
        <w:jc w:val="both"/>
      </w:pPr>
      <w:r>
        <w:t xml:space="preserve">в </w:t>
      </w:r>
      <w:hyperlink r:id="rId105" w:history="1">
        <w:r>
          <w:rPr>
            <w:color w:val="0000FF"/>
          </w:rPr>
          <w:t>пункте 17</w:t>
        </w:r>
      </w:hyperlink>
      <w:r>
        <w:t xml:space="preserve"> слова "ранее внесенные в него сведения сохраняются" заменить словами "ранее внесенные в него сведения не подлежат исключению и сохраняются";</w:t>
      </w:r>
    </w:p>
    <w:p w:rsidR="00DE46E7" w:rsidRDefault="00DE46E7">
      <w:pPr>
        <w:pStyle w:val="ConsPlusNormal"/>
        <w:spacing w:before="220"/>
        <w:ind w:firstLine="540"/>
        <w:jc w:val="both"/>
      </w:pPr>
      <w:hyperlink r:id="rId106" w:history="1">
        <w:r>
          <w:rPr>
            <w:color w:val="0000FF"/>
          </w:rPr>
          <w:t>пункт 19</w:t>
        </w:r>
      </w:hyperlink>
      <w:r>
        <w:t xml:space="preserve"> дополнить абзацем следующего содержания:</w:t>
      </w:r>
    </w:p>
    <w:p w:rsidR="00DE46E7" w:rsidRDefault="00DE46E7">
      <w:pPr>
        <w:pStyle w:val="ConsPlusNormal"/>
        <w:spacing w:before="220"/>
        <w:ind w:firstLine="540"/>
        <w:jc w:val="both"/>
      </w:pPr>
      <w:proofErr w:type="gramStart"/>
      <w:r>
        <w:t xml:space="preserve">"В случае если оператором федеральной государственной информационной системы </w:t>
      </w:r>
      <w: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обнаруживается ошибка при размещении сведений из реестра лицензий в личном кабинете лицензиата в федеральной государственной информационной системе "Единый портал государственных и муниципальных услуг (функций)", оператор указанной системы уведомляет об этом</w:t>
      </w:r>
      <w:proofErr w:type="gramEnd"/>
      <w:r>
        <w:t xml:space="preserve"> лицензирующий орган, после чего лицензирующий орган обязан повторно направить сведения из реестра лицензий в указанную систему с исправленной ошибкой, выявленной оператором указанной системы при размещении сведений</w:t>
      </w:r>
      <w:proofErr w:type="gramStart"/>
      <w:r>
        <w:t>.";</w:t>
      </w:r>
      <w:proofErr w:type="gramEnd"/>
    </w:p>
    <w:p w:rsidR="00DE46E7" w:rsidRDefault="00DE46E7">
      <w:pPr>
        <w:pStyle w:val="ConsPlusNormal"/>
        <w:spacing w:before="220"/>
        <w:ind w:firstLine="540"/>
        <w:jc w:val="both"/>
      </w:pPr>
      <w:r>
        <w:t xml:space="preserve">в </w:t>
      </w:r>
      <w:hyperlink r:id="rId107" w:history="1">
        <w:r>
          <w:rPr>
            <w:color w:val="0000FF"/>
          </w:rPr>
          <w:t>абзаце втором пункта 21</w:t>
        </w:r>
      </w:hyperlink>
      <w:r>
        <w:t xml:space="preserve"> слова "либо в течение срока, не превышающего 5 минут" заменить словами "либо должна быть отображена в информационно-телекоммуникационной сети "Интернет" не позднее 5 минут с момента внесения изменений в реестр лицензий";</w:t>
      </w:r>
    </w:p>
    <w:p w:rsidR="00DE46E7" w:rsidRDefault="00DE46E7">
      <w:pPr>
        <w:pStyle w:val="ConsPlusNormal"/>
        <w:spacing w:before="220"/>
        <w:ind w:firstLine="540"/>
        <w:jc w:val="both"/>
      </w:pPr>
      <w:r>
        <w:t xml:space="preserve">в </w:t>
      </w:r>
      <w:hyperlink r:id="rId108" w:history="1">
        <w:r>
          <w:rPr>
            <w:color w:val="0000FF"/>
          </w:rPr>
          <w:t>пункте 22</w:t>
        </w:r>
      </w:hyperlink>
      <w:r>
        <w:t xml:space="preserve"> слова "предоставляются из реестра лицензий" заменить словом "предоставляются";</w:t>
      </w:r>
    </w:p>
    <w:p w:rsidR="00DE46E7" w:rsidRDefault="00DE46E7">
      <w:pPr>
        <w:pStyle w:val="ConsPlusNormal"/>
        <w:spacing w:before="220"/>
        <w:ind w:firstLine="540"/>
        <w:jc w:val="both"/>
      </w:pPr>
      <w:hyperlink r:id="rId109" w:history="1">
        <w:r>
          <w:rPr>
            <w:color w:val="0000FF"/>
          </w:rPr>
          <w:t>пункт 24</w:t>
        </w:r>
      </w:hyperlink>
      <w:r>
        <w:t xml:space="preserve"> дополнить абзацем следующего содержания:</w:t>
      </w:r>
    </w:p>
    <w:p w:rsidR="00DE46E7" w:rsidRDefault="00DE46E7">
      <w:pPr>
        <w:pStyle w:val="ConsPlusNormal"/>
        <w:spacing w:before="220"/>
        <w:ind w:firstLine="540"/>
        <w:jc w:val="both"/>
      </w:pPr>
      <w:proofErr w:type="gramStart"/>
      <w:r>
        <w:t>"В случае подачи указанного заявления физическим лицом такая подача также допускается посредством использования федеральной государственной информационной системы "Единый портал государственных и муниципальных услуг (функций)" с подписанием его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DE46E7" w:rsidRDefault="00DE46E7">
      <w:pPr>
        <w:pStyle w:val="ConsPlusNormal"/>
        <w:spacing w:before="220"/>
        <w:ind w:firstLine="540"/>
        <w:jc w:val="both"/>
      </w:pPr>
      <w:r>
        <w:t xml:space="preserve">в </w:t>
      </w:r>
      <w:hyperlink r:id="rId110" w:history="1">
        <w:r>
          <w:rPr>
            <w:color w:val="0000FF"/>
          </w:rPr>
          <w:t>пункте 25</w:t>
        </w:r>
      </w:hyperlink>
      <w:r>
        <w:t>:</w:t>
      </w:r>
    </w:p>
    <w:p w:rsidR="00DE46E7" w:rsidRDefault="00DE46E7">
      <w:pPr>
        <w:pStyle w:val="ConsPlusNormal"/>
        <w:spacing w:before="220"/>
        <w:ind w:firstLine="540"/>
        <w:jc w:val="both"/>
      </w:pPr>
      <w:r>
        <w:t xml:space="preserve">в </w:t>
      </w:r>
      <w:hyperlink r:id="rId111" w:history="1">
        <w:r>
          <w:rPr>
            <w:color w:val="0000FF"/>
          </w:rPr>
          <w:t>абзаце втором</w:t>
        </w:r>
      </w:hyperlink>
      <w:r>
        <w:t xml:space="preserve"> слова "уполномоченного должностного лица" исключить;</w:t>
      </w:r>
    </w:p>
    <w:p w:rsidR="00DE46E7" w:rsidRDefault="00DE46E7">
      <w:pPr>
        <w:pStyle w:val="ConsPlusNormal"/>
        <w:spacing w:before="220"/>
        <w:ind w:firstLine="540"/>
        <w:jc w:val="both"/>
      </w:pPr>
      <w:hyperlink r:id="rId112" w:history="1">
        <w:r>
          <w:rPr>
            <w:color w:val="0000FF"/>
          </w:rPr>
          <w:t>абзац третий</w:t>
        </w:r>
      </w:hyperlink>
      <w:r>
        <w:t xml:space="preserve"> изложить в следующей редакции:</w:t>
      </w:r>
    </w:p>
    <w:p w:rsidR="00DE46E7" w:rsidRDefault="00DE46E7">
      <w:pPr>
        <w:pStyle w:val="ConsPlusNormal"/>
        <w:spacing w:before="220"/>
        <w:ind w:firstLine="540"/>
        <w:jc w:val="both"/>
      </w:pPr>
      <w:r>
        <w:t xml:space="preserve">"На выписку из реестра лицензий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w:t>
      </w:r>
      <w:proofErr w:type="gramStart"/>
      <w:r>
        <w:t>При помощи двухмерного штрихового кода, нанесенного на выписку из реестра лицензий, должно быть обеспечено отображение записей в отношении конкретной лицензии, сведения о которой содержатся в выписке из реестра лицензий, включая информацию об актуальности содержания выписки из реестра лицензий, из которой произведен переход (путем автоматического сравнения номера версии лицензии), и информацию о статусе лицензии (действующая, приостановлена, приостановлена частично, прекращена).</w:t>
      </w:r>
      <w:proofErr w:type="gramEnd"/>
      <w:r>
        <w:t xml:space="preserve"> Указанное отображение должно </w:t>
      </w:r>
      <w:proofErr w:type="gramStart"/>
      <w:r>
        <w:t>обеспечиваться</w:t>
      </w:r>
      <w:proofErr w:type="gramEnd"/>
      <w:r>
        <w:t xml:space="preserve"> в том числе в форме, применимой к использованию в мобильном приложении федеральной государственной информационной системы "Единый портал государственных и муниципальных услуг (функций)".";</w:t>
      </w:r>
    </w:p>
    <w:p w:rsidR="00DE46E7" w:rsidRDefault="00DE46E7">
      <w:pPr>
        <w:pStyle w:val="ConsPlusNormal"/>
        <w:spacing w:before="220"/>
        <w:ind w:firstLine="540"/>
        <w:jc w:val="both"/>
      </w:pPr>
      <w:r>
        <w:t xml:space="preserve">в </w:t>
      </w:r>
      <w:hyperlink r:id="rId113" w:history="1">
        <w:r>
          <w:rPr>
            <w:color w:val="0000FF"/>
          </w:rPr>
          <w:t>пункте 26</w:t>
        </w:r>
      </w:hyperlink>
      <w:r>
        <w:t>:</w:t>
      </w:r>
    </w:p>
    <w:p w:rsidR="00DE46E7" w:rsidRDefault="00DE46E7">
      <w:pPr>
        <w:pStyle w:val="ConsPlusNormal"/>
        <w:spacing w:before="220"/>
        <w:ind w:firstLine="540"/>
        <w:jc w:val="both"/>
      </w:pPr>
      <w:r>
        <w:t>после слов "по двухмерному штриховому коду" дополнить словами "(QR-коду)";</w:t>
      </w:r>
    </w:p>
    <w:p w:rsidR="00DE46E7" w:rsidRDefault="00DE46E7">
      <w:pPr>
        <w:pStyle w:val="ConsPlusNormal"/>
        <w:spacing w:before="220"/>
        <w:ind w:firstLine="540"/>
        <w:jc w:val="both"/>
      </w:pPr>
      <w:r>
        <w:t>дополнить предложением следующего содержания: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roofErr w:type="gramStart"/>
      <w:r>
        <w:t>.";</w:t>
      </w:r>
    </w:p>
    <w:p w:rsidR="00DE46E7" w:rsidRDefault="00DE46E7">
      <w:pPr>
        <w:pStyle w:val="ConsPlusNormal"/>
        <w:spacing w:before="220"/>
        <w:ind w:firstLine="540"/>
        <w:jc w:val="both"/>
      </w:pPr>
      <w:proofErr w:type="gramEnd"/>
      <w:r>
        <w:t xml:space="preserve">б) в Типовой </w:t>
      </w:r>
      <w:hyperlink r:id="rId114" w:history="1">
        <w:r>
          <w:rPr>
            <w:color w:val="0000FF"/>
          </w:rPr>
          <w:t>форме</w:t>
        </w:r>
      </w:hyperlink>
      <w:r>
        <w:t xml:space="preserve"> выписки из реестра лицензий, утвержденной указанным постановлением:</w:t>
      </w:r>
    </w:p>
    <w:p w:rsidR="00DE46E7" w:rsidRDefault="00DE46E7">
      <w:pPr>
        <w:pStyle w:val="ConsPlusNormal"/>
        <w:spacing w:before="220"/>
        <w:ind w:firstLine="540"/>
        <w:jc w:val="both"/>
      </w:pPr>
      <w:r>
        <w:t xml:space="preserve">в </w:t>
      </w:r>
      <w:hyperlink r:id="rId115" w:history="1">
        <w:r>
          <w:rPr>
            <w:color w:val="0000FF"/>
          </w:rPr>
          <w:t>пункте 4</w:t>
        </w:r>
      </w:hyperlink>
      <w:r>
        <w:t xml:space="preserve"> слова "адрес его места нахождения" заменить словами "адрес его места нахождения, номер телефона, адрес электронной почты";</w:t>
      </w:r>
    </w:p>
    <w:p w:rsidR="00DE46E7" w:rsidRDefault="00DE46E7">
      <w:pPr>
        <w:pStyle w:val="ConsPlusNormal"/>
        <w:spacing w:before="220"/>
        <w:ind w:firstLine="540"/>
        <w:jc w:val="both"/>
      </w:pPr>
      <w:r>
        <w:lastRenderedPageBreak/>
        <w:t xml:space="preserve">в </w:t>
      </w:r>
      <w:hyperlink r:id="rId116" w:history="1">
        <w:r>
          <w:rPr>
            <w:color w:val="0000FF"/>
          </w:rPr>
          <w:t>пункте 5</w:t>
        </w:r>
      </w:hyperlink>
      <w:r>
        <w:t xml:space="preserve"> слова "адрес (место нахождения)" заменить словами "адрес (место нахождения), номер телефона и адрес электронной почты";</w:t>
      </w:r>
    </w:p>
    <w:p w:rsidR="00DE46E7" w:rsidRDefault="00DE46E7">
      <w:pPr>
        <w:pStyle w:val="ConsPlusNormal"/>
        <w:spacing w:before="220"/>
        <w:ind w:firstLine="540"/>
        <w:jc w:val="both"/>
      </w:pPr>
      <w:r>
        <w:t xml:space="preserve">в </w:t>
      </w:r>
      <w:hyperlink r:id="rId117" w:history="1">
        <w:r>
          <w:rPr>
            <w:color w:val="0000FF"/>
          </w:rPr>
          <w:t>пункте 6</w:t>
        </w:r>
      </w:hyperlink>
      <w:r>
        <w:t xml:space="preserve"> слова "пунктом 3 части 1 статьи 15" заменить словами "</w:t>
      </w:r>
      <w:hyperlink r:id="rId118" w:history="1">
        <w:r>
          <w:rPr>
            <w:color w:val="0000FF"/>
          </w:rPr>
          <w:t>пунктом 5 части 2 статьи 21</w:t>
        </w:r>
      </w:hyperlink>
      <w:r>
        <w:t>";</w:t>
      </w:r>
    </w:p>
    <w:p w:rsidR="00DE46E7" w:rsidRDefault="00DE46E7">
      <w:pPr>
        <w:pStyle w:val="ConsPlusNormal"/>
        <w:spacing w:before="220"/>
        <w:ind w:firstLine="540"/>
        <w:jc w:val="both"/>
      </w:pPr>
      <w:r>
        <w:t xml:space="preserve">в </w:t>
      </w:r>
      <w:hyperlink r:id="rId119" w:history="1">
        <w:r>
          <w:rPr>
            <w:color w:val="0000FF"/>
          </w:rPr>
          <w:t>пункте 8</w:t>
        </w:r>
      </w:hyperlink>
      <w:r>
        <w:t xml:space="preserve"> после слов "подлежащего лицензированию" дополнить словами ", и (или) другие данные, позволяющие идентифицировать место осуществления лицензируемого вида деятельности";</w:t>
      </w:r>
    </w:p>
    <w:p w:rsidR="00DE46E7" w:rsidRDefault="00DE46E7">
      <w:pPr>
        <w:pStyle w:val="ConsPlusNormal"/>
        <w:spacing w:before="220"/>
        <w:ind w:firstLine="540"/>
        <w:jc w:val="both"/>
      </w:pPr>
      <w:r>
        <w:t xml:space="preserve">в </w:t>
      </w:r>
      <w:hyperlink r:id="rId120" w:history="1">
        <w:r>
          <w:rPr>
            <w:color w:val="0000FF"/>
          </w:rPr>
          <w:t>пункте 10</w:t>
        </w:r>
      </w:hyperlink>
      <w:r>
        <w:t xml:space="preserve"> слова "Номер и дата приказа (распоряжения) лицензирующего органа о предоставлении лицензии" заменить словами "Дата вынесения лицензирующим органом решения о предоставлении лицензии и при наличии реквизиты такого решения";</w:t>
      </w:r>
    </w:p>
    <w:p w:rsidR="00DE46E7" w:rsidRDefault="00DE46E7">
      <w:pPr>
        <w:pStyle w:val="ConsPlusNormal"/>
        <w:spacing w:before="220"/>
        <w:ind w:firstLine="540"/>
        <w:jc w:val="both"/>
      </w:pPr>
      <w:r>
        <w:t xml:space="preserve">в </w:t>
      </w:r>
      <w:hyperlink r:id="rId121" w:history="1">
        <w:r>
          <w:rPr>
            <w:color w:val="0000FF"/>
          </w:rPr>
          <w:t>пункте 11</w:t>
        </w:r>
      </w:hyperlink>
      <w:r>
        <w:t xml:space="preserve"> слова "указываются иные сведения, если предоставление таких сведений предусмотрено федеральными законами" заменить словами "иные сведения";</w:t>
      </w:r>
    </w:p>
    <w:p w:rsidR="00DE46E7" w:rsidRDefault="00DE46E7">
      <w:pPr>
        <w:pStyle w:val="ConsPlusNormal"/>
        <w:spacing w:before="220"/>
        <w:ind w:firstLine="540"/>
        <w:jc w:val="both"/>
      </w:pPr>
      <w:r>
        <w:t xml:space="preserve">в </w:t>
      </w:r>
      <w:hyperlink r:id="rId122" w:history="1">
        <w:r>
          <w:rPr>
            <w:color w:val="0000FF"/>
          </w:rPr>
          <w:t>сноске первой</w:t>
        </w:r>
      </w:hyperlink>
      <w:r>
        <w:t xml:space="preserve"> после слов "подлежащего лицензированию</w:t>
      </w:r>
      <w:proofErr w:type="gramStart"/>
      <w:r>
        <w:t>,"</w:t>
      </w:r>
      <w:proofErr w:type="gramEnd"/>
      <w:r>
        <w:t xml:space="preserve"> дополнить словами "и (или) другие данные, позволяющие идентифицировать место осуществления лицензируемого вида деятельности,".</w:t>
      </w:r>
    </w:p>
    <w:p w:rsidR="00DE46E7" w:rsidRDefault="00DE46E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4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E7" w:rsidRDefault="00DE46E7"/>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c>
          <w:tcPr>
            <w:tcW w:w="0" w:type="auto"/>
            <w:tcBorders>
              <w:top w:val="nil"/>
              <w:left w:val="nil"/>
              <w:bottom w:val="nil"/>
              <w:right w:val="nil"/>
            </w:tcBorders>
            <w:shd w:val="clear" w:color="auto" w:fill="F4F3F8"/>
            <w:tcMar>
              <w:top w:w="113" w:type="dxa"/>
              <w:left w:w="0" w:type="dxa"/>
              <w:bottom w:w="113" w:type="dxa"/>
              <w:right w:w="0" w:type="dxa"/>
            </w:tcMar>
          </w:tcPr>
          <w:p w:rsidR="00DE46E7" w:rsidRDefault="00DE46E7">
            <w:pPr>
              <w:pStyle w:val="ConsPlusNormal"/>
              <w:jc w:val="both"/>
            </w:pPr>
            <w:proofErr w:type="spellStart"/>
            <w:r>
              <w:rPr>
                <w:color w:val="392C69"/>
              </w:rPr>
              <w:t>КонсультантПлюс</w:t>
            </w:r>
            <w:proofErr w:type="spellEnd"/>
            <w:r>
              <w:rPr>
                <w:color w:val="392C69"/>
              </w:rPr>
              <w:t>: примечание.</w:t>
            </w:r>
          </w:p>
          <w:p w:rsidR="00DE46E7" w:rsidRDefault="00DE46E7">
            <w:pPr>
              <w:pStyle w:val="ConsPlusNormal"/>
              <w:jc w:val="both"/>
            </w:pPr>
            <w:r>
              <w:rPr>
                <w:color w:val="392C69"/>
              </w:rPr>
              <w:t xml:space="preserve">П. 5 </w:t>
            </w:r>
            <w:hyperlink w:anchor="P21" w:history="1">
              <w:r>
                <w:rPr>
                  <w:color w:val="0000FF"/>
                </w:rPr>
                <w:t>вступил</w:t>
              </w:r>
            </w:hyperlink>
            <w:r>
              <w:rPr>
                <w:color w:val="392C69"/>
              </w:rPr>
              <w:t xml:space="preserve"> в силу с 22.09.2021.</w:t>
            </w:r>
          </w:p>
        </w:tc>
        <w:tc>
          <w:tcPr>
            <w:tcW w:w="113" w:type="dxa"/>
            <w:tcBorders>
              <w:top w:val="nil"/>
              <w:left w:val="nil"/>
              <w:bottom w:val="nil"/>
              <w:right w:val="nil"/>
            </w:tcBorders>
            <w:shd w:val="clear" w:color="auto" w:fill="F4F3F8"/>
            <w:tcMar>
              <w:top w:w="0" w:type="dxa"/>
              <w:left w:w="0" w:type="dxa"/>
              <w:bottom w:w="0" w:type="dxa"/>
              <w:right w:w="0" w:type="dxa"/>
            </w:tcMar>
          </w:tcPr>
          <w:p w:rsidR="00DE46E7" w:rsidRDefault="00DE46E7"/>
        </w:tc>
      </w:tr>
    </w:tbl>
    <w:p w:rsidR="00DE46E7" w:rsidRDefault="00DE46E7">
      <w:pPr>
        <w:pStyle w:val="ConsPlusNormal"/>
        <w:spacing w:before="280"/>
        <w:ind w:firstLine="540"/>
        <w:jc w:val="both"/>
      </w:pPr>
      <w:bookmarkStart w:id="8" w:name="P321"/>
      <w:bookmarkEnd w:id="8"/>
      <w:r>
        <w:t xml:space="preserve">5. </w:t>
      </w:r>
      <w:hyperlink r:id="rId123" w:history="1">
        <w:proofErr w:type="gramStart"/>
        <w:r>
          <w:rPr>
            <w:color w:val="0000FF"/>
          </w:rPr>
          <w:t>Постановление</w:t>
        </w:r>
      </w:hyperlink>
      <w:r>
        <w:t xml:space="preserve"> Правительства Российской Федерации от 31 декабря 2020 г.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(Собрание законодательства Российской Федерации, 2021, N 3, ст. 565) дополнить пунктом 2(1) следующего содержания:</w:t>
      </w:r>
      <w:proofErr w:type="gramEnd"/>
    </w:p>
    <w:p w:rsidR="00DE46E7" w:rsidRDefault="00DE46E7">
      <w:pPr>
        <w:pStyle w:val="ConsPlusNormal"/>
        <w:spacing w:before="220"/>
        <w:ind w:firstLine="540"/>
        <w:jc w:val="both"/>
      </w:pPr>
      <w:r>
        <w:t xml:space="preserve">"2(1). </w:t>
      </w:r>
      <w:proofErr w:type="gramStart"/>
      <w:r>
        <w:t xml:space="preserve">Формирование планов проведения плановых проверок на 2022 год в отношении видов лицензионного контроля, регулирование которых с 1 марта 2022 г. осуществляется на основании Федерального </w:t>
      </w:r>
      <w:hyperlink r:id="rId124" w:history="1">
        <w:r>
          <w:rPr>
            <w:color w:val="0000FF"/>
          </w:rPr>
          <w:t>закона</w:t>
        </w:r>
      </w:hyperlink>
      <w:r>
        <w:t xml:space="preserve"> "О государственном контроле (надзоре) и муниципальном контроле в Российской Федерации", производится в соответствии с Федеральным </w:t>
      </w:r>
      <w:hyperlink r:id="rId125"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E46E7" w:rsidRDefault="00DE46E7">
      <w:pPr>
        <w:pStyle w:val="ConsPlusNormal"/>
        <w:jc w:val="both"/>
      </w:pPr>
    </w:p>
    <w:p w:rsidR="00DE46E7" w:rsidRDefault="00DE46E7">
      <w:pPr>
        <w:pStyle w:val="ConsPlusNormal"/>
        <w:jc w:val="both"/>
      </w:pPr>
    </w:p>
    <w:p w:rsidR="00DE46E7" w:rsidRDefault="00DE46E7">
      <w:pPr>
        <w:pStyle w:val="ConsPlusNormal"/>
        <w:pBdr>
          <w:top w:val="single" w:sz="6" w:space="0" w:color="auto"/>
        </w:pBdr>
        <w:spacing w:before="100" w:after="100"/>
        <w:jc w:val="both"/>
        <w:rPr>
          <w:sz w:val="2"/>
          <w:szCs w:val="2"/>
        </w:rPr>
      </w:pPr>
    </w:p>
    <w:p w:rsidR="001F52FC" w:rsidRDefault="001F52FC"/>
    <w:sectPr w:rsidR="001F52FC" w:rsidSect="00177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E46E7"/>
    <w:rsid w:val="001F52FC"/>
    <w:rsid w:val="002F7071"/>
    <w:rsid w:val="005C44AE"/>
    <w:rsid w:val="008E25EE"/>
    <w:rsid w:val="00B8120F"/>
    <w:rsid w:val="00DE46E7"/>
    <w:rsid w:val="00F20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AE"/>
    <w:pPr>
      <w:spacing w:before="120" w:after="120" w:line="276" w:lineRule="auto"/>
      <w:ind w:firstLine="482"/>
      <w:jc w:val="both"/>
    </w:pPr>
    <w:rPr>
      <w:rFonts w:ascii="Times New Roman" w:hAnsi="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5C44AE"/>
    <w:pPr>
      <w:keepNext/>
      <w:tabs>
        <w:tab w:val="num" w:pos="432"/>
      </w:tabs>
      <w:spacing w:before="240"/>
      <w:ind w:left="432" w:hanging="432"/>
      <w:jc w:val="center"/>
      <w:outlineLvl w:val="0"/>
    </w:pPr>
    <w:rPr>
      <w:b/>
      <w:bCs/>
      <w:kern w:val="28"/>
      <w:sz w:val="36"/>
      <w:szCs w:val="36"/>
    </w:rPr>
  </w:style>
  <w:style w:type="paragraph" w:styleId="2">
    <w:name w:val="heading 2"/>
    <w:aliases w:val="H2"/>
    <w:basedOn w:val="a"/>
    <w:next w:val="a"/>
    <w:link w:val="20"/>
    <w:uiPriority w:val="9"/>
    <w:qFormat/>
    <w:rsid w:val="005C44AE"/>
    <w:pPr>
      <w:keepNext/>
      <w:tabs>
        <w:tab w:val="num" w:pos="1116"/>
      </w:tabs>
      <w:ind w:left="1116" w:hanging="576"/>
      <w:jc w:val="center"/>
      <w:outlineLvl w:val="1"/>
    </w:pPr>
    <w:rPr>
      <w:b/>
      <w:bCs/>
      <w:sz w:val="30"/>
      <w:szCs w:val="30"/>
    </w:rPr>
  </w:style>
  <w:style w:type="paragraph" w:styleId="3">
    <w:name w:val="heading 3"/>
    <w:basedOn w:val="a"/>
    <w:next w:val="a"/>
    <w:link w:val="30"/>
    <w:uiPriority w:val="9"/>
    <w:qFormat/>
    <w:rsid w:val="005C44AE"/>
    <w:pPr>
      <w:keepNext/>
      <w:spacing w:before="240"/>
      <w:outlineLvl w:val="2"/>
    </w:pPr>
    <w:rPr>
      <w:rFonts w:ascii="Arial" w:hAnsi="Arial"/>
      <w:b/>
      <w:bCs/>
      <w:sz w:val="24"/>
      <w:szCs w:val="24"/>
    </w:rPr>
  </w:style>
  <w:style w:type="paragraph" w:styleId="4">
    <w:name w:val="heading 4"/>
    <w:basedOn w:val="a"/>
    <w:next w:val="a"/>
    <w:link w:val="40"/>
    <w:uiPriority w:val="99"/>
    <w:qFormat/>
    <w:rsid w:val="005C44AE"/>
    <w:pPr>
      <w:keepNext/>
      <w:spacing w:before="240"/>
      <w:outlineLvl w:val="3"/>
    </w:pPr>
    <w:rPr>
      <w:rFonts w:ascii="Arial" w:hAnsi="Arial"/>
      <w:sz w:val="24"/>
      <w:szCs w:val="24"/>
    </w:rPr>
  </w:style>
  <w:style w:type="paragraph" w:styleId="5">
    <w:name w:val="heading 5"/>
    <w:basedOn w:val="a"/>
    <w:next w:val="a"/>
    <w:link w:val="50"/>
    <w:uiPriority w:val="9"/>
    <w:qFormat/>
    <w:locked/>
    <w:rsid w:val="005C44AE"/>
    <w:pPr>
      <w:keepNext/>
      <w:keepLines/>
      <w:spacing w:before="200" w:after="0"/>
      <w:outlineLvl w:val="4"/>
    </w:pPr>
    <w:rPr>
      <w:rFonts w:eastAsia="Times New Roman"/>
    </w:rPr>
  </w:style>
  <w:style w:type="paragraph" w:styleId="6">
    <w:name w:val="heading 6"/>
    <w:basedOn w:val="a"/>
    <w:next w:val="a"/>
    <w:link w:val="60"/>
    <w:uiPriority w:val="9"/>
    <w:qFormat/>
    <w:locked/>
    <w:rsid w:val="005C44AE"/>
    <w:pPr>
      <w:keepNext/>
      <w:keepLines/>
      <w:spacing w:before="200" w:after="0"/>
      <w:outlineLvl w:val="5"/>
    </w:pPr>
    <w:rPr>
      <w:rFonts w:eastAsia="Times New Roman"/>
      <w:i/>
      <w:iCs/>
      <w:color w:val="243F60"/>
    </w:rPr>
  </w:style>
  <w:style w:type="paragraph" w:styleId="7">
    <w:name w:val="heading 7"/>
    <w:basedOn w:val="a"/>
    <w:next w:val="a"/>
    <w:link w:val="70"/>
    <w:uiPriority w:val="9"/>
    <w:qFormat/>
    <w:locked/>
    <w:rsid w:val="005C44AE"/>
    <w:pPr>
      <w:keepNext/>
      <w:keepLines/>
      <w:spacing w:before="200" w:after="0"/>
      <w:outlineLvl w:val="6"/>
    </w:pPr>
    <w:rPr>
      <w:rFonts w:eastAsia="Times New Roman"/>
      <w:i/>
      <w:iCs/>
      <w:color w:val="404040"/>
    </w:rPr>
  </w:style>
  <w:style w:type="paragraph" w:styleId="8">
    <w:name w:val="heading 8"/>
    <w:basedOn w:val="a"/>
    <w:next w:val="a"/>
    <w:link w:val="80"/>
    <w:uiPriority w:val="9"/>
    <w:qFormat/>
    <w:locked/>
    <w:rsid w:val="005C44AE"/>
    <w:pPr>
      <w:keepNext/>
      <w:keepLines/>
      <w:spacing w:before="200" w:after="0"/>
      <w:outlineLvl w:val="7"/>
    </w:pPr>
    <w:rPr>
      <w:rFonts w:eastAsia="Times New Roman"/>
      <w:color w:val="4F81BD"/>
      <w:szCs w:val="20"/>
    </w:rPr>
  </w:style>
  <w:style w:type="paragraph" w:styleId="9">
    <w:name w:val="heading 9"/>
    <w:basedOn w:val="a"/>
    <w:next w:val="a"/>
    <w:link w:val="90"/>
    <w:uiPriority w:val="9"/>
    <w:qFormat/>
    <w:locked/>
    <w:rsid w:val="005C44AE"/>
    <w:pPr>
      <w:keepNext/>
      <w:keepLines/>
      <w:spacing w:before="200" w:after="0"/>
      <w:outlineLvl w:val="8"/>
    </w:pPr>
    <w:rPr>
      <w:rFonts w:eastAsia="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5C44AE"/>
    <w:rPr>
      <w:rFonts w:ascii="Times New Roman" w:hAnsi="Times New Roman"/>
      <w:b/>
      <w:bCs/>
      <w:kern w:val="28"/>
      <w:sz w:val="36"/>
      <w:szCs w:val="36"/>
    </w:rPr>
  </w:style>
  <w:style w:type="character" w:customStyle="1" w:styleId="20">
    <w:name w:val="Заголовок 2 Знак"/>
    <w:aliases w:val="H2 Знак"/>
    <w:basedOn w:val="a0"/>
    <w:link w:val="2"/>
    <w:uiPriority w:val="9"/>
    <w:rsid w:val="005C44AE"/>
    <w:rPr>
      <w:rFonts w:ascii="Times New Roman" w:hAnsi="Times New Roman"/>
      <w:b/>
      <w:bCs/>
      <w:sz w:val="30"/>
      <w:szCs w:val="30"/>
    </w:rPr>
  </w:style>
  <w:style w:type="character" w:customStyle="1" w:styleId="30">
    <w:name w:val="Заголовок 3 Знак"/>
    <w:basedOn w:val="a0"/>
    <w:link w:val="3"/>
    <w:uiPriority w:val="9"/>
    <w:rsid w:val="005C44AE"/>
    <w:rPr>
      <w:rFonts w:ascii="Arial" w:hAnsi="Arial"/>
      <w:b/>
      <w:bCs/>
      <w:sz w:val="24"/>
      <w:szCs w:val="24"/>
    </w:rPr>
  </w:style>
  <w:style w:type="character" w:customStyle="1" w:styleId="40">
    <w:name w:val="Заголовок 4 Знак"/>
    <w:basedOn w:val="a0"/>
    <w:link w:val="4"/>
    <w:uiPriority w:val="99"/>
    <w:rsid w:val="005C44AE"/>
    <w:rPr>
      <w:rFonts w:ascii="Arial" w:hAnsi="Arial"/>
      <w:sz w:val="24"/>
      <w:szCs w:val="24"/>
    </w:rPr>
  </w:style>
  <w:style w:type="paragraph" w:styleId="a3">
    <w:name w:val="Title"/>
    <w:aliases w:val="Текст сноски Знак"/>
    <w:basedOn w:val="a"/>
    <w:link w:val="a4"/>
    <w:uiPriority w:val="10"/>
    <w:qFormat/>
    <w:rsid w:val="005C44AE"/>
    <w:pPr>
      <w:spacing w:before="240"/>
      <w:jc w:val="center"/>
      <w:outlineLvl w:val="0"/>
    </w:pPr>
    <w:rPr>
      <w:rFonts w:ascii="Arial" w:hAnsi="Arial"/>
      <w:b/>
      <w:bCs/>
      <w:kern w:val="28"/>
      <w:sz w:val="32"/>
      <w:szCs w:val="32"/>
    </w:rPr>
  </w:style>
  <w:style w:type="character" w:customStyle="1" w:styleId="a4">
    <w:name w:val="Название Знак"/>
    <w:aliases w:val="Текст сноски Знак Знак"/>
    <w:basedOn w:val="a0"/>
    <w:link w:val="a3"/>
    <w:uiPriority w:val="10"/>
    <w:rsid w:val="005C44AE"/>
    <w:rPr>
      <w:rFonts w:ascii="Arial" w:hAnsi="Arial"/>
      <w:b/>
      <w:bCs/>
      <w:kern w:val="28"/>
      <w:sz w:val="32"/>
      <w:szCs w:val="32"/>
    </w:rPr>
  </w:style>
  <w:style w:type="paragraph" w:styleId="a5">
    <w:name w:val="Subtitle"/>
    <w:basedOn w:val="a"/>
    <w:link w:val="a6"/>
    <w:uiPriority w:val="99"/>
    <w:qFormat/>
    <w:rsid w:val="005C44AE"/>
    <w:pPr>
      <w:jc w:val="center"/>
      <w:outlineLvl w:val="1"/>
    </w:pPr>
    <w:rPr>
      <w:rFonts w:ascii="Arial" w:hAnsi="Arial"/>
      <w:sz w:val="24"/>
      <w:szCs w:val="24"/>
    </w:rPr>
  </w:style>
  <w:style w:type="character" w:customStyle="1" w:styleId="a6">
    <w:name w:val="Подзаголовок Знак"/>
    <w:basedOn w:val="a0"/>
    <w:link w:val="a5"/>
    <w:uiPriority w:val="99"/>
    <w:rsid w:val="005C44AE"/>
    <w:rPr>
      <w:rFonts w:ascii="Arial" w:hAnsi="Arial"/>
      <w:sz w:val="24"/>
      <w:szCs w:val="24"/>
    </w:rPr>
  </w:style>
  <w:style w:type="paragraph" w:styleId="a7">
    <w:name w:val="No Spacing"/>
    <w:link w:val="a8"/>
    <w:uiPriority w:val="99"/>
    <w:qFormat/>
    <w:rsid w:val="005C44AE"/>
    <w:pPr>
      <w:jc w:val="both"/>
    </w:pPr>
    <w:rPr>
      <w:rFonts w:ascii="Times New Roman" w:eastAsia="Times New Roman" w:hAnsi="Times New Roman"/>
      <w:sz w:val="24"/>
      <w:szCs w:val="24"/>
    </w:rPr>
  </w:style>
  <w:style w:type="character" w:customStyle="1" w:styleId="a8">
    <w:name w:val="Без интервала Знак"/>
    <w:basedOn w:val="a0"/>
    <w:link w:val="a7"/>
    <w:uiPriority w:val="99"/>
    <w:locked/>
    <w:rsid w:val="005C44AE"/>
    <w:rPr>
      <w:rFonts w:ascii="Times New Roman" w:eastAsia="Times New Roman" w:hAnsi="Times New Roman"/>
      <w:sz w:val="24"/>
      <w:szCs w:val="24"/>
    </w:rPr>
  </w:style>
  <w:style w:type="paragraph" w:styleId="a9">
    <w:name w:val="List Paragraph"/>
    <w:basedOn w:val="a"/>
    <w:uiPriority w:val="34"/>
    <w:qFormat/>
    <w:rsid w:val="005C44AE"/>
    <w:pPr>
      <w:spacing w:after="0"/>
      <w:ind w:left="720"/>
      <w:contextualSpacing/>
      <w:jc w:val="left"/>
    </w:pPr>
    <w:rPr>
      <w:rFonts w:eastAsia="Times New Roman"/>
    </w:rPr>
  </w:style>
  <w:style w:type="character" w:customStyle="1" w:styleId="50">
    <w:name w:val="Заголовок 5 Знак"/>
    <w:basedOn w:val="a0"/>
    <w:link w:val="5"/>
    <w:uiPriority w:val="9"/>
    <w:rsid w:val="005C44AE"/>
    <w:rPr>
      <w:rFonts w:ascii="Times New Roman" w:eastAsia="Times New Roman" w:hAnsi="Times New Roman"/>
    </w:rPr>
  </w:style>
  <w:style w:type="character" w:customStyle="1" w:styleId="60">
    <w:name w:val="Заголовок 6 Знак"/>
    <w:basedOn w:val="a0"/>
    <w:link w:val="6"/>
    <w:uiPriority w:val="9"/>
    <w:rsid w:val="005C44AE"/>
    <w:rPr>
      <w:rFonts w:ascii="Times New Roman" w:eastAsia="Times New Roman" w:hAnsi="Times New Roman"/>
      <w:i/>
      <w:iCs/>
      <w:color w:val="243F60"/>
    </w:rPr>
  </w:style>
  <w:style w:type="character" w:customStyle="1" w:styleId="70">
    <w:name w:val="Заголовок 7 Знак"/>
    <w:basedOn w:val="a0"/>
    <w:link w:val="7"/>
    <w:uiPriority w:val="9"/>
    <w:rsid w:val="005C44AE"/>
    <w:rPr>
      <w:rFonts w:ascii="Times New Roman" w:eastAsia="Times New Roman" w:hAnsi="Times New Roman"/>
      <w:i/>
      <w:iCs/>
      <w:color w:val="404040"/>
    </w:rPr>
  </w:style>
  <w:style w:type="character" w:customStyle="1" w:styleId="80">
    <w:name w:val="Заголовок 8 Знак"/>
    <w:basedOn w:val="a0"/>
    <w:link w:val="8"/>
    <w:uiPriority w:val="9"/>
    <w:rsid w:val="005C44AE"/>
    <w:rPr>
      <w:rFonts w:ascii="Times New Roman" w:eastAsia="Times New Roman" w:hAnsi="Times New Roman"/>
      <w:color w:val="4F81BD"/>
      <w:szCs w:val="20"/>
    </w:rPr>
  </w:style>
  <w:style w:type="character" w:customStyle="1" w:styleId="90">
    <w:name w:val="Заголовок 9 Знак"/>
    <w:basedOn w:val="a0"/>
    <w:link w:val="9"/>
    <w:uiPriority w:val="9"/>
    <w:rsid w:val="005C44AE"/>
    <w:rPr>
      <w:rFonts w:ascii="Times New Roman" w:eastAsia="Times New Roman" w:hAnsi="Times New Roman"/>
      <w:i/>
      <w:iCs/>
      <w:color w:val="404040"/>
      <w:szCs w:val="20"/>
    </w:rPr>
  </w:style>
  <w:style w:type="character" w:styleId="aa">
    <w:name w:val="Emphasis"/>
    <w:basedOn w:val="a0"/>
    <w:qFormat/>
    <w:locked/>
    <w:rsid w:val="005C44AE"/>
    <w:rPr>
      <w:i/>
      <w:iCs/>
    </w:rPr>
  </w:style>
  <w:style w:type="paragraph" w:customStyle="1" w:styleId="Normalunindented">
    <w:name w:val="Normal unindented"/>
    <w:aliases w:val="Обычный Без отступа"/>
    <w:qFormat/>
    <w:rsid w:val="005C44AE"/>
    <w:pPr>
      <w:spacing w:before="120" w:after="120" w:line="276" w:lineRule="auto"/>
      <w:jc w:val="both"/>
    </w:pPr>
    <w:rPr>
      <w:rFonts w:ascii="Times New Roman" w:eastAsia="Times New Roman" w:hAnsi="Times New Roman"/>
    </w:rPr>
  </w:style>
  <w:style w:type="paragraph" w:customStyle="1" w:styleId="heading1normalunnumbered">
    <w:name w:val="heading 1 normal unnumbered"/>
    <w:aliases w:val="Заголовок 1 Обычный Ненумерованный"/>
    <w:basedOn w:val="a"/>
    <w:next w:val="a"/>
    <w:uiPriority w:val="9"/>
    <w:qFormat/>
    <w:rsid w:val="005C44AE"/>
    <w:pPr>
      <w:outlineLvl w:val="0"/>
    </w:pPr>
    <w:rPr>
      <w:rFonts w:eastAsia="Times New Roman"/>
    </w:rPr>
  </w:style>
  <w:style w:type="paragraph" w:customStyle="1" w:styleId="ConsPlusNormal">
    <w:name w:val="ConsPlusNormal"/>
    <w:rsid w:val="00DE46E7"/>
    <w:pPr>
      <w:widowControl w:val="0"/>
      <w:autoSpaceDE w:val="0"/>
      <w:autoSpaceDN w:val="0"/>
    </w:pPr>
    <w:rPr>
      <w:rFonts w:ascii="Times New Roman" w:eastAsia="Times New Roman" w:hAnsi="Times New Roman"/>
      <w:szCs w:val="20"/>
    </w:rPr>
  </w:style>
  <w:style w:type="paragraph" w:customStyle="1" w:styleId="ConsPlusTitle">
    <w:name w:val="ConsPlusTitle"/>
    <w:rsid w:val="00DE46E7"/>
    <w:pPr>
      <w:widowControl w:val="0"/>
      <w:autoSpaceDE w:val="0"/>
      <w:autoSpaceDN w:val="0"/>
    </w:pPr>
    <w:rPr>
      <w:rFonts w:ascii="Times New Roman" w:eastAsia="Times New Roman" w:hAnsi="Times New Roman"/>
      <w:b/>
      <w:szCs w:val="20"/>
    </w:rPr>
  </w:style>
  <w:style w:type="paragraph" w:customStyle="1" w:styleId="ConsPlusTitlePage">
    <w:name w:val="ConsPlusTitlePage"/>
    <w:rsid w:val="00DE46E7"/>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0D7C7DABD6F27E46C08F7BA0FF52ADA010E5DBC5E2A24B49008434A10CAAE226897E1BDA9A9552027620002025AD08E91EBAAA15507F9EfEq4O" TargetMode="External"/><Relationship Id="rId117" Type="http://schemas.openxmlformats.org/officeDocument/2006/relationships/hyperlink" Target="consultantplus://offline/ref=2B0D7C7DABD6F27E46C08F7BA0FF52ADA01EE3DBC7E2A24B49008434A10CAAE226897E1BDA9A9452067620002025AD08E91EBAAA15507F9EfEq4O" TargetMode="External"/><Relationship Id="rId21" Type="http://schemas.openxmlformats.org/officeDocument/2006/relationships/hyperlink" Target="consultantplus://offline/ref=2B0D7C7DABD6F27E46C08F7BA0FF52ADA010E4D2C5E0A24B49008434A10CAAE226897E1BDA9A9450057620002025AD08E91EBAAA15507F9EfEq4O" TargetMode="External"/><Relationship Id="rId42" Type="http://schemas.openxmlformats.org/officeDocument/2006/relationships/hyperlink" Target="consultantplus://offline/ref=2B0D7C7DABD6F27E46C08F7BA0FF52ADA010E4D3C8E0A24B49008434A10CAAE226897E1BDA9A9556007620002025AD08E91EBAAA15507F9EfEq4O" TargetMode="External"/><Relationship Id="rId47" Type="http://schemas.openxmlformats.org/officeDocument/2006/relationships/hyperlink" Target="consultantplus://offline/ref=2B0D7C7DABD6F27E46C08F7BA0FF52ADA010E4D3C8E0A24B49008434A10CAAE226897E1BD891C10340287950666EA108F502BBA9f0qAO" TargetMode="External"/><Relationship Id="rId63" Type="http://schemas.openxmlformats.org/officeDocument/2006/relationships/hyperlink" Target="consultantplus://offline/ref=2B0D7C7DABD6F27E46C08F7BA0FF52ADA01EE3DBC7E2A24B49008434A10CAAE226897E1BDA9A9553067620002025AD08E91EBAAA15507F9EfEq4O" TargetMode="External"/><Relationship Id="rId68" Type="http://schemas.openxmlformats.org/officeDocument/2006/relationships/hyperlink" Target="consultantplus://offline/ref=2B0D7C7DABD6F27E46C08F7BA0FF52ADA01EE3DBC7E2A24B49008434A10CAAE226897E1BDA9A9550027620002025AD08E91EBAAA15507F9EfEq4O" TargetMode="External"/><Relationship Id="rId84" Type="http://schemas.openxmlformats.org/officeDocument/2006/relationships/hyperlink" Target="consultantplus://offline/ref=2B0D7C7DABD6F27E46C08F7BA0FF52ADA01EE3DBC7E2A24B49008434A10CAAE226897E1BDA9A9556017620002025AD08E91EBAAA15507F9EfEq4O" TargetMode="External"/><Relationship Id="rId89" Type="http://schemas.openxmlformats.org/officeDocument/2006/relationships/hyperlink" Target="consultantplus://offline/ref=2B0D7C7DABD6F27E46C08F7BA0FF52ADA01EE3DBC7E2A24B49008434A10CAAE226897E1BDA9A9557067620002025AD08E91EBAAA15507F9EfEq4O" TargetMode="External"/><Relationship Id="rId112" Type="http://schemas.openxmlformats.org/officeDocument/2006/relationships/hyperlink" Target="consultantplus://offline/ref=2B0D7C7DABD6F27E46C08F7BA0FF52ADA01EE3DBC7E2A24B49008434A10CAAE226897E1BDA9A955A027620002025AD08E91EBAAA15507F9EfEq4O" TargetMode="External"/><Relationship Id="rId16" Type="http://schemas.openxmlformats.org/officeDocument/2006/relationships/hyperlink" Target="consultantplus://offline/ref=2B0D7C7DABD6F27E46C08F7BA0FF52ADA010E4D2C5E0A24B49008434A10CAAE226897E1BDC939E065539215C6572BE08EA1EB9AB09f5q3O" TargetMode="External"/><Relationship Id="rId107" Type="http://schemas.openxmlformats.org/officeDocument/2006/relationships/hyperlink" Target="consultantplus://offline/ref=2B0D7C7DABD6F27E46C08F7BA0FF52ADA01EE3DBC7E2A24B49008434A10CAAE226897E1BDA9A955A047620002025AD08E91EBAAA15507F9EfEq4O" TargetMode="External"/><Relationship Id="rId11" Type="http://schemas.openxmlformats.org/officeDocument/2006/relationships/hyperlink" Target="consultantplus://offline/ref=2B0D7C7DABD6F27E46C08F7BA0FF52ADA010E4D2C5E0A24B49008434A10CAAE226897E1BDC9C9E065539215C6572BE08EA1EB9AB09f5q3O" TargetMode="External"/><Relationship Id="rId32" Type="http://schemas.openxmlformats.org/officeDocument/2006/relationships/hyperlink" Target="consultantplus://offline/ref=2B0D7C7DABD6F27E46C08F7BA0FF52ADA010E4D3C8E0A24B49008434A10CAAE226897E1BDA9A9553067620002025AD08E91EBAAA15507F9EfEq4O" TargetMode="External"/><Relationship Id="rId37" Type="http://schemas.openxmlformats.org/officeDocument/2006/relationships/hyperlink" Target="consultantplus://offline/ref=2B0D7C7DABD6F27E46C08F7BA0FF52ADA010E4D3C8E0A24B49008434A10CAAE226897E1EDA91C10340287950666EA108F502BBA9f0qAO" TargetMode="External"/><Relationship Id="rId53" Type="http://schemas.openxmlformats.org/officeDocument/2006/relationships/hyperlink" Target="consultantplus://offline/ref=2B0D7C7DABD6F27E46C08F7BA0FF52ADA010E4D3C8E0A24B49008434A10CAAE226897E18DB91C10340287950666EA108F502BBA9f0qAO" TargetMode="External"/><Relationship Id="rId58" Type="http://schemas.openxmlformats.org/officeDocument/2006/relationships/hyperlink" Target="consultantplus://offline/ref=2B0D7C7DABD6F27E46C08F7BA0FF52ADA01FE5D9C5E3A24B49008434A10CAAE226897E1BDA9A95520C7620002025AD08E91EBAAA15507F9EfEq4O" TargetMode="External"/><Relationship Id="rId74" Type="http://schemas.openxmlformats.org/officeDocument/2006/relationships/hyperlink" Target="consultantplus://offline/ref=2B0D7C7DABD6F27E46C08F7BA0FF52ADA01EE3DBC7E2A24B49008434A10CAAE226897E1BDA9A9551037620002025AD08E91EBAAA15507F9EfEq4O" TargetMode="External"/><Relationship Id="rId79" Type="http://schemas.openxmlformats.org/officeDocument/2006/relationships/hyperlink" Target="consultantplus://offline/ref=2B0D7C7DABD6F27E46C08F7BA0FF52ADA01EE3DBC7E2A24B49008434A10CAAE226897E1BDA9A95510C7620002025AD08E91EBAAA15507F9EfEq4O" TargetMode="External"/><Relationship Id="rId102" Type="http://schemas.openxmlformats.org/officeDocument/2006/relationships/hyperlink" Target="consultantplus://offline/ref=2B0D7C7DABD6F27E46C08F7BA0FF52ADA01EE3DBC7E2A24B49008434A10CAAE226897E1BDA9A9554007620002025AD08E91EBAAA15507F9EfEq4O" TargetMode="External"/><Relationship Id="rId123" Type="http://schemas.openxmlformats.org/officeDocument/2006/relationships/hyperlink" Target="consultantplus://offline/ref=2B0D7C7DABD6F27E46C08F7BA0FF52ADA010E5DAC7E9A24B49008434A10CAAE234892617DB988B530563765166f7q1O" TargetMode="External"/><Relationship Id="rId5" Type="http://schemas.openxmlformats.org/officeDocument/2006/relationships/hyperlink" Target="consultantplus://offline/ref=2B0D7C7DABD6F27E46C08F7BA0FF52ADA011E9D8C7E6A24B49008434A10CAAE226897E1BDA9A9557057620002025AD08E91EBAAA15507F9EfEq4O" TargetMode="External"/><Relationship Id="rId90" Type="http://schemas.openxmlformats.org/officeDocument/2006/relationships/hyperlink" Target="consultantplus://offline/ref=2B0D7C7DABD6F27E46C08F7BA0FF52ADA01EE3DBC7E2A24B49008434A10CAAE226897E1BDA9A9557017620002025AD08E91EBAAA15507F9EfEq4O" TargetMode="External"/><Relationship Id="rId95" Type="http://schemas.openxmlformats.org/officeDocument/2006/relationships/hyperlink" Target="consultantplus://offline/ref=2B0D7C7DABD6F27E46C08F7BA0FF52ADA010E4DBC4E4A24B49008434A10CAAE226897E18D99B9E065539215C6572BE08EA1EB9AB09f5q3O" TargetMode="External"/><Relationship Id="rId19" Type="http://schemas.openxmlformats.org/officeDocument/2006/relationships/hyperlink" Target="consultantplus://offline/ref=2B0D7C7DABD6F27E46C08F7BA0FF52ADA010E9DFC3E9A24B49008434A10CAAE226897E1BDA9A9552037620002025AD08E91EBAAA15507F9EfEq4O" TargetMode="External"/><Relationship Id="rId14" Type="http://schemas.openxmlformats.org/officeDocument/2006/relationships/hyperlink" Target="consultantplus://offline/ref=2B0D7C7DABD6F27E46C08F7BA0FF52ADA010E9DFC3E9A24B49008434A10CAAE226897E1BDA9A9552037620002025AD08E91EBAAA15507F9EfEq4O" TargetMode="External"/><Relationship Id="rId22" Type="http://schemas.openxmlformats.org/officeDocument/2006/relationships/hyperlink" Target="consultantplus://offline/ref=2B0D7C7DABD6F27E46C08F7BA0FF52ADA010E4D2C5E0A24B49008434A10CAAE226897E1ED9939E065539215C6572BE08EA1EB9AB09f5q3O" TargetMode="External"/><Relationship Id="rId27" Type="http://schemas.openxmlformats.org/officeDocument/2006/relationships/hyperlink" Target="consultantplus://offline/ref=2B0D7C7DABD6F27E46C08F7BA0FF52ADA010E5DBC5E2A24B49008434A10CAAE226897E1BDA9A94510D7620002025AD08E91EBAAA15507F9EfEq4O" TargetMode="External"/><Relationship Id="rId30" Type="http://schemas.openxmlformats.org/officeDocument/2006/relationships/hyperlink" Target="consultantplus://offline/ref=2B0D7C7DABD6F27E46C08F7BA0FF52ADA010E4D3C8E0A24B49008434A10CAAE226897E19DC91C10340287950666EA108F502BBA9f0qAO" TargetMode="External"/><Relationship Id="rId35" Type="http://schemas.openxmlformats.org/officeDocument/2006/relationships/hyperlink" Target="consultantplus://offline/ref=2B0D7C7DABD6F27E46C08F7BA0FF52ADA010E4D3C8E0A24B49008434A10CAAE226897E1BDA9A9553027620002025AD08E91EBAAA15507F9EfEq4O" TargetMode="External"/><Relationship Id="rId43" Type="http://schemas.openxmlformats.org/officeDocument/2006/relationships/hyperlink" Target="consultantplus://offline/ref=2B0D7C7DABD6F27E46C08F7BA0FF52ADA010E4D3C8E0A24B49008434A10CAAE226897E1BDA9A9451057620002025AD08E91EBAAA15507F9EfEq4O" TargetMode="External"/><Relationship Id="rId48" Type="http://schemas.openxmlformats.org/officeDocument/2006/relationships/hyperlink" Target="consultantplus://offline/ref=2B0D7C7DABD6F27E46C08F7BA0FF52ADA011E9DDC4E3A24B49008434A10CAAE226897E1BDA9A9751017620002025AD08E91EBAAA15507F9EfEq4O" TargetMode="External"/><Relationship Id="rId56" Type="http://schemas.openxmlformats.org/officeDocument/2006/relationships/hyperlink" Target="consultantplus://offline/ref=2B0D7C7DABD6F27E46C08F7BA0FF52ADA01FE5D9C5E3A24B49008434A10CAAE226897E1BDA9A95520C7620002025AD08E91EBAAA15507F9EfEq4O" TargetMode="External"/><Relationship Id="rId64" Type="http://schemas.openxmlformats.org/officeDocument/2006/relationships/hyperlink" Target="consultantplus://offline/ref=2B0D7C7DABD6F27E46C08F7BA0FF52ADA01EE3DBC7E2A24B49008434A10CAAE226897E1BDA9A9553027620002025AD08E91EBAAA15507F9EfEq4O" TargetMode="External"/><Relationship Id="rId69" Type="http://schemas.openxmlformats.org/officeDocument/2006/relationships/hyperlink" Target="consultantplus://offline/ref=2B0D7C7DABD6F27E46C08F7BA0FF52ADA01EE3DBC7E2A24B49008434A10CAAE226897E1BDA9A95500D7620002025AD08E91EBAAA15507F9EfEq4O" TargetMode="External"/><Relationship Id="rId77" Type="http://schemas.openxmlformats.org/officeDocument/2006/relationships/hyperlink" Target="consultantplus://offline/ref=2B0D7C7DABD6F27E46C08F7BA0FF52ADA01EE3DBC7E2A24B49008434A10CAAE226897E1BDA9A9550057620002025AD08E91EBAAA15507F9EfEq4O" TargetMode="External"/><Relationship Id="rId100" Type="http://schemas.openxmlformats.org/officeDocument/2006/relationships/hyperlink" Target="consultantplus://offline/ref=2B0D7C7DABD6F27E46C08F7BA0FF52ADA01EE3DBC7E2A24B49008434A10CAAE226897E1BDA9A9554077620002025AD08E91EBAAA15507F9EfEq4O" TargetMode="External"/><Relationship Id="rId105" Type="http://schemas.openxmlformats.org/officeDocument/2006/relationships/hyperlink" Target="consultantplus://offline/ref=2B0D7C7DABD6F27E46C08F7BA0FF52ADA01EE3DBC7E2A24B49008434A10CAAE226897E1BDA9A9555007620002025AD08E91EBAAA15507F9EfEq4O" TargetMode="External"/><Relationship Id="rId113" Type="http://schemas.openxmlformats.org/officeDocument/2006/relationships/hyperlink" Target="consultantplus://offline/ref=2B0D7C7DABD6F27E46C08F7BA0FF52ADA01EE3DBC7E2A24B49008434A10CAAE226897E1BDA9A955A037620002025AD08E91EBAAA15507F9EfEq4O" TargetMode="External"/><Relationship Id="rId118" Type="http://schemas.openxmlformats.org/officeDocument/2006/relationships/hyperlink" Target="consultantplus://offline/ref=2B0D7C7DABD6F27E46C08F7BA0FF52ADA010E4DBC4E4A24B49008434A10CAAE226897E19D39F9E065539215C6572BE08EA1EB9AB09f5q3O" TargetMode="External"/><Relationship Id="rId126" Type="http://schemas.openxmlformats.org/officeDocument/2006/relationships/fontTable" Target="fontTable.xml"/><Relationship Id="rId8" Type="http://schemas.openxmlformats.org/officeDocument/2006/relationships/hyperlink" Target="consultantplus://offline/ref=2B0D7C7DABD6F27E46C08F7BA0FF52ADA010E4D2C5E0A24B49008434A10CAAE226897E1BDC9B9E065539215C6572BE08EA1EB9AB09f5q3O" TargetMode="External"/><Relationship Id="rId51" Type="http://schemas.openxmlformats.org/officeDocument/2006/relationships/hyperlink" Target="consultantplus://offline/ref=2B0D7C7DABD6F27E46C08F7BA0FF52ADA010E4D3C8E0A24B49008434A10CAAE226897E1BDA9A955B027620002025AD08E91EBAAA15507F9EfEq4O" TargetMode="External"/><Relationship Id="rId72" Type="http://schemas.openxmlformats.org/officeDocument/2006/relationships/hyperlink" Target="consultantplus://offline/ref=2B0D7C7DABD6F27E46C08F7BA0FF52ADA01EE3DBC7E2A24B49008434A10CAAE226897E1BDA9A9551007620002025AD08E91EBAAA15507F9EfEq4O" TargetMode="External"/><Relationship Id="rId80" Type="http://schemas.openxmlformats.org/officeDocument/2006/relationships/hyperlink" Target="consultantplus://offline/ref=2B0D7C7DABD6F27E46C08F7BA0FF52ADA010E4DBC4E4A24B49008434A10CAAE226897E19DA9E9E065539215C6572BE08EA1EB9AB09f5q3O" TargetMode="External"/><Relationship Id="rId85" Type="http://schemas.openxmlformats.org/officeDocument/2006/relationships/hyperlink" Target="consultantplus://offline/ref=2B0D7C7DABD6F27E46C08F7BA0FF52ADA01EE3DBC7E2A24B49008434A10CAAE226897E1BDA9A9556037620002025AD08E91EBAAA15507F9EfEq4O" TargetMode="External"/><Relationship Id="rId93" Type="http://schemas.openxmlformats.org/officeDocument/2006/relationships/hyperlink" Target="consultantplus://offline/ref=2B0D7C7DABD6F27E46C08F7BA0FF52ADA010E4DBC4E4A24B49008434A10CAAE226897E18D99B9E065539215C6572BE08EA1EB9AB09f5q3O" TargetMode="External"/><Relationship Id="rId98" Type="http://schemas.openxmlformats.org/officeDocument/2006/relationships/hyperlink" Target="consultantplus://offline/ref=2B0D7C7DABD6F27E46C08F7BA0FF52ADA01EE3DBC7E2A24B49008434A10CAAE226897E1BDA9A95570C7620002025AD08E91EBAAA15507F9EfEq4O" TargetMode="External"/><Relationship Id="rId121" Type="http://schemas.openxmlformats.org/officeDocument/2006/relationships/hyperlink" Target="consultantplus://offline/ref=2B0D7C7DABD6F27E46C08F7BA0FF52ADA01EE3DBC7E2A24B49008434A10CAAE226897E1BDA9A94520C7620002025AD08E91EBAAA15507F9EfEq4O" TargetMode="External"/><Relationship Id="rId3" Type="http://schemas.openxmlformats.org/officeDocument/2006/relationships/webSettings" Target="webSettings.xml"/><Relationship Id="rId12" Type="http://schemas.openxmlformats.org/officeDocument/2006/relationships/hyperlink" Target="consultantplus://offline/ref=2B0D7C7DABD6F27E46C08F7BA0FF52ADA010E4D2C5E0A24B49008434A10CAAE226897E1BDA9A9550017620002025AD08E91EBAAA15507F9EfEq4O" TargetMode="External"/><Relationship Id="rId17" Type="http://schemas.openxmlformats.org/officeDocument/2006/relationships/hyperlink" Target="consultantplus://offline/ref=2B0D7C7DABD6F27E46C08F7BA0FF52ADA010E4D2C5E0A24B49008434A10CAAE226897E1BDA9A9450057620002025AD08E91EBAAA15507F9EfEq4O" TargetMode="External"/><Relationship Id="rId25" Type="http://schemas.openxmlformats.org/officeDocument/2006/relationships/hyperlink" Target="consultantplus://offline/ref=2B0D7C7DABD6F27E46C08F7BA0FF52ADA010E5DBC5E2A24B49008434A10CAAE234892617DB988B530563765166f7q1O" TargetMode="External"/><Relationship Id="rId33" Type="http://schemas.openxmlformats.org/officeDocument/2006/relationships/hyperlink" Target="consultantplus://offline/ref=2B0D7C7DABD6F27E46C08F7BA0FF52ADA010E4D3C8E0A24B49008434A10CAAE226897E1BDA9A9553077620002025AD08E91EBAAA15507F9EfEq4O" TargetMode="External"/><Relationship Id="rId38" Type="http://schemas.openxmlformats.org/officeDocument/2006/relationships/hyperlink" Target="consultantplus://offline/ref=2B0D7C7DABD6F27E46C08F7BA0FF52ADA010E4D3C8E0A24B49008434A10CAAE226897E1BDA9A9550047620002025AD08E91EBAAA15507F9EfEq4O" TargetMode="External"/><Relationship Id="rId46" Type="http://schemas.openxmlformats.org/officeDocument/2006/relationships/hyperlink" Target="consultantplus://offline/ref=2B0D7C7DABD6F27E46C08F7BA0FF52ADA010E4D3C8E0A24B49008434A10CAAE226897E1BDA9A9456007620002025AD08E91EBAAA15507F9EfEq4O" TargetMode="External"/><Relationship Id="rId59" Type="http://schemas.openxmlformats.org/officeDocument/2006/relationships/hyperlink" Target="consultantplus://offline/ref=2B0D7C7DABD6F27E46C08F7BA0FF52ADA01FE5D9C5E3A24B49008434A10CAAE226897E1BDA9A9553077620002025AD08E91EBAAA15507F9EfEq4O" TargetMode="External"/><Relationship Id="rId67" Type="http://schemas.openxmlformats.org/officeDocument/2006/relationships/hyperlink" Target="consultantplus://offline/ref=2B0D7C7DABD6F27E46C08F7BA0FF52ADA01EE3DBC7E2A24B49008434A10CAAE226897E1BDA9A9550017620002025AD08E91EBAAA15507F9EfEq4O" TargetMode="External"/><Relationship Id="rId103" Type="http://schemas.openxmlformats.org/officeDocument/2006/relationships/hyperlink" Target="consultantplus://offline/ref=2B0D7C7DABD6F27E46C08F7BA0FF52ADA01EE3DBC7E2A24B49008434A10CAAE226897E1BDA9A9554027620002025AD08E91EBAAA15507F9EfEq4O" TargetMode="External"/><Relationship Id="rId108" Type="http://schemas.openxmlformats.org/officeDocument/2006/relationships/hyperlink" Target="consultantplus://offline/ref=2B0D7C7DABD6F27E46C08F7BA0FF52ADA01EE3DBC7E2A24B49008434A10CAAE226897E1BDA9A955A057620002025AD08E91EBAAA15507F9EfEq4O" TargetMode="External"/><Relationship Id="rId116" Type="http://schemas.openxmlformats.org/officeDocument/2006/relationships/hyperlink" Target="consultantplus://offline/ref=2B0D7C7DABD6F27E46C08F7BA0FF52ADA01EE3DBC7E2A24B49008434A10CAAE226897E1BDA9A9452047620002025AD08E91EBAAA15507F9EfEq4O" TargetMode="External"/><Relationship Id="rId124" Type="http://schemas.openxmlformats.org/officeDocument/2006/relationships/hyperlink" Target="consultantplus://offline/ref=2B0D7C7DABD6F27E46C08F7BA0FF52ADA011E6D3C5E5A24B49008434A10CAAE234892617DB988B530563765166f7q1O" TargetMode="External"/><Relationship Id="rId20" Type="http://schemas.openxmlformats.org/officeDocument/2006/relationships/hyperlink" Target="consultantplus://offline/ref=2B0D7C7DABD6F27E46C08F7BA0FF52ADA010E4D2C5E0A24B49008434A10CAAE226897E1BDD9A9E065539215C6572BE08EA1EB9AB09f5q3O" TargetMode="External"/><Relationship Id="rId41" Type="http://schemas.openxmlformats.org/officeDocument/2006/relationships/hyperlink" Target="consultantplus://offline/ref=2B0D7C7DABD6F27E46C08F7BA0FF52ADA010E4D3C8E0A24B49008434A10CAAE226897E1BD291C10340287950666EA108F502BBA9f0qAO" TargetMode="External"/><Relationship Id="rId54" Type="http://schemas.openxmlformats.org/officeDocument/2006/relationships/hyperlink" Target="consultantplus://offline/ref=2B0D7C7DABD6F27E46C08F7BA0FF52ADA01FE5D9C5E3A24B49008434A10CAAE226897E1BDA9A95520C7620002025AD08E91EBAAA15507F9EfEq4O" TargetMode="External"/><Relationship Id="rId62" Type="http://schemas.openxmlformats.org/officeDocument/2006/relationships/hyperlink" Target="consultantplus://offline/ref=2B0D7C7DABD6F27E46C08F7BA0FF52ADA01EE3DBC7E2A24B49008434A10CAAE234892617DB988B530563765166f7q1O" TargetMode="External"/><Relationship Id="rId70" Type="http://schemas.openxmlformats.org/officeDocument/2006/relationships/hyperlink" Target="consultantplus://offline/ref=2B0D7C7DABD6F27E46C08F7BA0FF52ADA01EE3DBC7E2A24B49008434A10CAAE226897E1BDA9A9551057620002025AD08E91EBAAA15507F9EfEq4O" TargetMode="External"/><Relationship Id="rId75" Type="http://schemas.openxmlformats.org/officeDocument/2006/relationships/hyperlink" Target="consultantplus://offline/ref=2B0D7C7DABD6F27E46C08F7BA0FF52ADA011E9DDC5E3A24B49008434A10CAAE234892617DB988B530563765166f7q1O" TargetMode="External"/><Relationship Id="rId83" Type="http://schemas.openxmlformats.org/officeDocument/2006/relationships/hyperlink" Target="consultantplus://offline/ref=2B0D7C7DABD6F27E46C08F7BA0FF52ADA01EE3DBC7E2A24B49008434A10CAAE226897E1BDA9A9553067620002025AD08E91EBAAA15507F9EfEq4O" TargetMode="External"/><Relationship Id="rId88" Type="http://schemas.openxmlformats.org/officeDocument/2006/relationships/hyperlink" Target="consultantplus://offline/ref=2B0D7C7DABD6F27E46C08F7BA0FF52ADA01EE3DBC7E2A24B49008434A10CAAE226897E1BDA9A9557057620002025AD08E91EBAAA15507F9EfEq4O" TargetMode="External"/><Relationship Id="rId91" Type="http://schemas.openxmlformats.org/officeDocument/2006/relationships/hyperlink" Target="consultantplus://offline/ref=2B0D7C7DABD6F27E46C08F7BA0FF52ADA01EE3DBC7E2A24B49008434A10CAAE226897E1BDA9A9553067620002025AD08E91EBAAA15507F9EfEq4O" TargetMode="External"/><Relationship Id="rId96" Type="http://schemas.openxmlformats.org/officeDocument/2006/relationships/hyperlink" Target="consultantplus://offline/ref=2B0D7C7DABD6F27E46C08F7BA0FF52ADA01EE3DBC7E2A24B49008434A10CAAE226897E1BDA9A9557037620002025AD08E91EBAAA15507F9EfEq4O" TargetMode="External"/><Relationship Id="rId111" Type="http://schemas.openxmlformats.org/officeDocument/2006/relationships/hyperlink" Target="consultantplus://offline/ref=2B0D7C7DABD6F27E46C08F7BA0FF52ADA01EE3DBC7E2A24B49008434A10CAAE226897E1BDA9A955A017620002025AD08E91EBAAA15507F9EfEq4O" TargetMode="External"/><Relationship Id="rId1" Type="http://schemas.openxmlformats.org/officeDocument/2006/relationships/styles" Target="styles.xml"/><Relationship Id="rId6" Type="http://schemas.openxmlformats.org/officeDocument/2006/relationships/hyperlink" Target="consultantplus://offline/ref=2B0D7C7DABD6F27E46C08F7BA0FF52ADA01CE0D3C7E1A24B49008434A10CAAE226897E1BDA9A9453017620002025AD08E91EBAAA15507F9EfEq4O" TargetMode="External"/><Relationship Id="rId15" Type="http://schemas.openxmlformats.org/officeDocument/2006/relationships/hyperlink" Target="consultantplus://offline/ref=2B0D7C7DABD6F27E46C08F7BA0FF52ADA010E9DFC3E9A24B49008434A10CAAE226897E1BDA9A9551057620002025AD08E91EBAAA15507F9EfEq4O" TargetMode="External"/><Relationship Id="rId23" Type="http://schemas.openxmlformats.org/officeDocument/2006/relationships/hyperlink" Target="consultantplus://offline/ref=2B0D7C7DABD6F27E46C08F7BA0FF52ADA010E4D2C5E0A24B49008434A10CAAE226897E1BDA9A9450057620002025AD08E91EBAAA15507F9EfEq4O" TargetMode="External"/><Relationship Id="rId28" Type="http://schemas.openxmlformats.org/officeDocument/2006/relationships/hyperlink" Target="consultantplus://offline/ref=2B0D7C7DABD6F27E46C08F7BA0FF52ADA010E4D3C8E0A24B49008434A10CAAE226897E1BDA9A94510D7620002025AD08E91EBAAA15507F9EfEq4O" TargetMode="External"/><Relationship Id="rId36" Type="http://schemas.openxmlformats.org/officeDocument/2006/relationships/hyperlink" Target="consultantplus://offline/ref=2B0D7C7DABD6F27E46C08F7BA0FF52ADA010E4D3C8E0A24B49008434A10CAAE226897E19D391C10340287950666EA108F502BBA9f0qAO" TargetMode="External"/><Relationship Id="rId49" Type="http://schemas.openxmlformats.org/officeDocument/2006/relationships/hyperlink" Target="consultantplus://offline/ref=2B0D7C7DABD6F27E46C08F7BA0FF52ADA010E4D3C8E0A24B49008434A10CAAE226897E1BDF91C10340287950666EA108F502BBA9f0qAO" TargetMode="External"/><Relationship Id="rId57" Type="http://schemas.openxmlformats.org/officeDocument/2006/relationships/hyperlink" Target="consultantplus://offline/ref=2B0D7C7DABD6F27E46C08F7BA0FF52ADA01FE5D9C5E3A24B49008434A10CAAE226897E18D1CEC416517075537A71A117E900B9fAqAO" TargetMode="External"/><Relationship Id="rId106" Type="http://schemas.openxmlformats.org/officeDocument/2006/relationships/hyperlink" Target="consultantplus://offline/ref=2B0D7C7DABD6F27E46C08F7BA0FF52ADA01EE3DBC7E2A24B49008434A10CAAE226897E1BDA9A9555027620002025AD08E91EBAAA15507F9EfEq4O" TargetMode="External"/><Relationship Id="rId114" Type="http://schemas.openxmlformats.org/officeDocument/2006/relationships/hyperlink" Target="consultantplus://offline/ref=2B0D7C7DABD6F27E46C08F7BA0FF52ADA01EE3DBC7E2A24B49008434A10CAAE226897E1BDA9A955B047620002025AD08E91EBAAA15507F9EfEq4O" TargetMode="External"/><Relationship Id="rId119" Type="http://schemas.openxmlformats.org/officeDocument/2006/relationships/hyperlink" Target="consultantplus://offline/ref=2B0D7C7DABD6F27E46C08F7BA0FF52ADA01EE3DBC7E2A24B49008434A10CAAE226897E1BDA9A9452017620002025AD08E91EBAAA15507F9EfEq4O" TargetMode="External"/><Relationship Id="rId127" Type="http://schemas.openxmlformats.org/officeDocument/2006/relationships/theme" Target="theme/theme1.xml"/><Relationship Id="rId10" Type="http://schemas.openxmlformats.org/officeDocument/2006/relationships/hyperlink" Target="consultantplus://offline/ref=2B0D7C7DABD6F27E46C08F7BA0FF52ADA010E4D2C5E0A24B49008434A10CAAE226897E1BDA9A9550077620002025AD08E91EBAAA15507F9EfEq4O" TargetMode="External"/><Relationship Id="rId31" Type="http://schemas.openxmlformats.org/officeDocument/2006/relationships/hyperlink" Target="consultantplus://offline/ref=2B0D7C7DABD6F27E46C08F7BA0FF52ADA010E4D3C8E0A24B49008434A10CAAE226897E19DD91C10340287950666EA108F502BBA9f0qAO" TargetMode="External"/><Relationship Id="rId44" Type="http://schemas.openxmlformats.org/officeDocument/2006/relationships/hyperlink" Target="consultantplus://offline/ref=2B0D7C7DABD6F27E46C08F7BA0FF52ADA010E4D3C8E0A24B49008434A10CAAE226897E1BDA9A9556007620002025AD08E91EBAAA15507F9EfEq4O" TargetMode="External"/><Relationship Id="rId52" Type="http://schemas.openxmlformats.org/officeDocument/2006/relationships/hyperlink" Target="consultantplus://offline/ref=2B0D7C7DABD6F27E46C08F7BA0FF52ADA010E4D3C8E0A24B49008434A10CAAE226897E1BDA9A955B037620002025AD08E91EBAAA15507F9EfEq4O" TargetMode="External"/><Relationship Id="rId60" Type="http://schemas.openxmlformats.org/officeDocument/2006/relationships/hyperlink" Target="consultantplus://offline/ref=2B0D7C7DABD6F27E46C08F7BA0FF52ADA01FE5D9C5E3A24B49008434A10CAAE226897E1BDA9A9550067620002025AD08E91EBAAA15507F9EfEq4O" TargetMode="External"/><Relationship Id="rId65" Type="http://schemas.openxmlformats.org/officeDocument/2006/relationships/hyperlink" Target="consultantplus://offline/ref=2B0D7C7DABD6F27E46C08F7BA0FF52ADA01EE3DBC7E2A24B49008434A10CAAE226897E1BDA9A9550057620002025AD08E91EBAAA15507F9EfEq4O" TargetMode="External"/><Relationship Id="rId73" Type="http://schemas.openxmlformats.org/officeDocument/2006/relationships/hyperlink" Target="consultantplus://offline/ref=2B0D7C7DABD6F27E46C08F7BA0FF52ADA01EE3DBC7E2A24B49008434A10CAAE226897E1BDA9A9551027620002025AD08E91EBAAA15507F9EfEq4O" TargetMode="External"/><Relationship Id="rId78" Type="http://schemas.openxmlformats.org/officeDocument/2006/relationships/hyperlink" Target="consultantplus://offline/ref=2B0D7C7DABD6F27E46C08F7BA0FF52ADA010E4DBC4E4A24B49008434A10CAAE226897E19DA9E9E065539215C6572BE08EA1EB9AB09f5q3O" TargetMode="External"/><Relationship Id="rId81" Type="http://schemas.openxmlformats.org/officeDocument/2006/relationships/hyperlink" Target="consultantplus://offline/ref=2B0D7C7DABD6F27E46C08F7BA0FF52ADA01EE3DBC7E2A24B49008434A10CAAE226897E1BDA9A95510D7620002025AD08E91EBAAA15507F9EfEq4O" TargetMode="External"/><Relationship Id="rId86" Type="http://schemas.openxmlformats.org/officeDocument/2006/relationships/hyperlink" Target="consultantplus://offline/ref=2B0D7C7DABD6F27E46C08F7BA0FF52ADA01EE3DBC7E2A24B49008434A10CAAE226897E1BDA9A9557047620002025AD08E91EBAAA15507F9EfEq4O" TargetMode="External"/><Relationship Id="rId94" Type="http://schemas.openxmlformats.org/officeDocument/2006/relationships/hyperlink" Target="consultantplus://offline/ref=2B0D7C7DABD6F27E46C08F7BA0FF52ADA010E4DBC4E4A24B49008434A10CAAE226897E18D89C9E065539215C6572BE08EA1EB9AB09f5q3O" TargetMode="External"/><Relationship Id="rId99" Type="http://schemas.openxmlformats.org/officeDocument/2006/relationships/hyperlink" Target="consultantplus://offline/ref=2B0D7C7DABD6F27E46C08F7BA0FF52ADA01EE3DBC7E2A24B49008434A10CAAE226897E1BDA9A9554067620002025AD08E91EBAAA15507F9EfEq4O" TargetMode="External"/><Relationship Id="rId101" Type="http://schemas.openxmlformats.org/officeDocument/2006/relationships/hyperlink" Target="consultantplus://offline/ref=2B0D7C7DABD6F27E46C08F7BA0FF52ADA01EE3DBC7E2A24B49008434A10CAAE226897E1BDA9A9554007620002025AD08E91EBAAA15507F9EfEq4O" TargetMode="External"/><Relationship Id="rId122" Type="http://schemas.openxmlformats.org/officeDocument/2006/relationships/hyperlink" Target="consultantplus://offline/ref=2B0D7C7DABD6F27E46C08F7BA0FF52ADA01EE3DBC7E2A24B49008434A10CAAE226897E1BDA9A9453057620002025AD08E91EBAAA15507F9EfEq4O" TargetMode="External"/><Relationship Id="rId4" Type="http://schemas.openxmlformats.org/officeDocument/2006/relationships/hyperlink" Target="consultantplus://offline/ref=2B0D7C7DABD6F27E46C08F7BA0FF52ADA01EE3DAC4E7A24B49008434A10CAAE226897E1BDA9A9552027620002025AD08E91EBAAA15507F9EfEq4O" TargetMode="External"/><Relationship Id="rId9" Type="http://schemas.openxmlformats.org/officeDocument/2006/relationships/hyperlink" Target="consultantplus://offline/ref=2B0D7C7DABD6F27E46C08F7BA0FF52ADA010E4DDC4E5A24B49008434A10CAAE234892617DB988B530563765166f7q1O" TargetMode="External"/><Relationship Id="rId13" Type="http://schemas.openxmlformats.org/officeDocument/2006/relationships/hyperlink" Target="consultantplus://offline/ref=2B0D7C7DABD6F27E46C08F7BA0FF52ADA010E4D2C5E0A24B49008434A10CAAE226897E1BDA9A9550077620002025AD08E91EBAAA15507F9EfEq4O" TargetMode="External"/><Relationship Id="rId18" Type="http://schemas.openxmlformats.org/officeDocument/2006/relationships/hyperlink" Target="consultantplus://offline/ref=2B0D7C7DABD6F27E46C08F7BA0FF52ADA010E9DFC3E9A24B49008434A10CAAE226897E1BDA9A9557067620002025AD08E91EBAAA15507F9EfEq4O" TargetMode="External"/><Relationship Id="rId39" Type="http://schemas.openxmlformats.org/officeDocument/2006/relationships/hyperlink" Target="consultantplus://offline/ref=2B0D7C7DABD6F27E46C08F7BA0FF52ADA010E4D3C8E0A24B49008434A10CAAE226897E1BDA9A9553067620002025AD08E91EBAAA15507F9EfEq4O" TargetMode="External"/><Relationship Id="rId109" Type="http://schemas.openxmlformats.org/officeDocument/2006/relationships/hyperlink" Target="consultantplus://offline/ref=2B0D7C7DABD6F27E46C08F7BA0FF52ADA01EE3DBC7E2A24B49008434A10CAAE226897E1BDA9A955A077620002025AD08E91EBAAA15507F9EfEq4O" TargetMode="External"/><Relationship Id="rId34" Type="http://schemas.openxmlformats.org/officeDocument/2006/relationships/hyperlink" Target="consultantplus://offline/ref=2B0D7C7DABD6F27E46C08F7BA0FF52ADA010E4D3C8E0A24B49008434A10CAAE226897E1BDA9A9553007620002025AD08E91EBAAA15507F9EfEq4O" TargetMode="External"/><Relationship Id="rId50" Type="http://schemas.openxmlformats.org/officeDocument/2006/relationships/hyperlink" Target="consultantplus://offline/ref=2B0D7C7DABD6F27E46C08F7BA0FF52ADA010E4D3C8E0A24B49008434A10CAAE226897E1BDA9A955B017620002025AD08E91EBAAA15507F9EfEq4O" TargetMode="External"/><Relationship Id="rId55" Type="http://schemas.openxmlformats.org/officeDocument/2006/relationships/hyperlink" Target="consultantplus://offline/ref=2B0D7C7DABD6F27E46C08F7BA0FF52ADA01FE5D9C5E3A24B49008434A10CAAE226897E1BD1CEC416517075537A71A117E900B9fAqAO" TargetMode="External"/><Relationship Id="rId76" Type="http://schemas.openxmlformats.org/officeDocument/2006/relationships/hyperlink" Target="consultantplus://offline/ref=2B0D7C7DABD6F27E46C08F7BA0FF52ADA011E6D3C5E5A24B49008434A10CAAE234892617DB988B530563765166f7q1O" TargetMode="External"/><Relationship Id="rId97" Type="http://schemas.openxmlformats.org/officeDocument/2006/relationships/hyperlink" Target="consultantplus://offline/ref=2B0D7C7DABD6F27E46C08F7BA0FF52ADA01EE3DBC7E2A24B49008434A10CAAE226897E1BDA9A95570C7620002025AD08E91EBAAA15507F9EfEq4O" TargetMode="External"/><Relationship Id="rId104" Type="http://schemas.openxmlformats.org/officeDocument/2006/relationships/hyperlink" Target="consultantplus://offline/ref=2B0D7C7DABD6F27E46C08F7BA0FF52ADA01EE3DBC7E2A24B49008434A10CAAE226897E1BDA9A9554037620002025AD08E91EBAAA15507F9EfEq4O" TargetMode="External"/><Relationship Id="rId120" Type="http://schemas.openxmlformats.org/officeDocument/2006/relationships/hyperlink" Target="consultantplus://offline/ref=2B0D7C7DABD6F27E46C08F7BA0FF52ADA01EE3DBC7E2A24B49008434A10CAAE226897E1BDA9A9452037620002025AD08E91EBAAA15507F9EfEq4O" TargetMode="External"/><Relationship Id="rId125" Type="http://schemas.openxmlformats.org/officeDocument/2006/relationships/hyperlink" Target="consultantplus://offline/ref=2B0D7C7DABD6F27E46C08F7BA0FF52ADA011E6D3C8E0A24B49008434A10CAAE234892617DB988B530563765166f7q1O" TargetMode="External"/><Relationship Id="rId7" Type="http://schemas.openxmlformats.org/officeDocument/2006/relationships/hyperlink" Target="consultantplus://offline/ref=2B0D7C7DABD6F27E46C08F7BA0FF52ADA010E4DDC4E5A24B49008434A10CAAE234892617DB988B530563765166f7q1O" TargetMode="External"/><Relationship Id="rId71" Type="http://schemas.openxmlformats.org/officeDocument/2006/relationships/hyperlink" Target="consultantplus://offline/ref=2B0D7C7DABD6F27E46C08F7BA0FF52ADA01EE3DBC7E2A24B49008434A10CAAE226897E1BDA9A9551077620002025AD08E91EBAAA15507F9EfEq4O" TargetMode="External"/><Relationship Id="rId92" Type="http://schemas.openxmlformats.org/officeDocument/2006/relationships/hyperlink" Target="consultantplus://offline/ref=2B0D7C7DABD6F27E46C08F7BA0FF52ADA010E4DBC4E4A24B49008434A10CAAE226897E18D89C9E065539215C6572BE08EA1EB9AB09f5q3O" TargetMode="External"/><Relationship Id="rId2" Type="http://schemas.openxmlformats.org/officeDocument/2006/relationships/settings" Target="settings.xml"/><Relationship Id="rId29" Type="http://schemas.openxmlformats.org/officeDocument/2006/relationships/hyperlink" Target="consultantplus://offline/ref=2B0D7C7DABD6F27E46C08F7BA0FF52ADA010E5DBC5E2A24B49008434A10CAAE226897E19DC91C10340287950666EA108F502BBA9f0qAO" TargetMode="External"/><Relationship Id="rId24" Type="http://schemas.openxmlformats.org/officeDocument/2006/relationships/hyperlink" Target="consultantplus://offline/ref=2B0D7C7DABD6F27E46C08F7BA0FF52ADA011E9DDC5E3A24B49008434A10CAAE234892617DB988B530563765166f7q1O" TargetMode="External"/><Relationship Id="rId40" Type="http://schemas.openxmlformats.org/officeDocument/2006/relationships/hyperlink" Target="consultantplus://offline/ref=2B0D7C7DABD6F27E46C08F7BA0FF52ADA010E5DBC5E2A24B49008434A10CAAE226897E19DA91C10340287950666EA108F502BBA9f0qAO" TargetMode="External"/><Relationship Id="rId45" Type="http://schemas.openxmlformats.org/officeDocument/2006/relationships/hyperlink" Target="consultantplus://offline/ref=2B0D7C7DABD6F27E46C08F7BA0FF52ADA010E5DBC5E2A24B49008434A10CAAE226897E1BDA9A9456007620002025AD08E91EBAAA15507F9EfEq4O" TargetMode="External"/><Relationship Id="rId66" Type="http://schemas.openxmlformats.org/officeDocument/2006/relationships/hyperlink" Target="consultantplus://offline/ref=2B0D7C7DABD6F27E46C08F7BA0FF52ADA01EE3DBC7E2A24B49008434A10CAAE226897E1BDA9A9550007620002025AD08E91EBAAA15507F9EfEq4O" TargetMode="External"/><Relationship Id="rId87" Type="http://schemas.openxmlformats.org/officeDocument/2006/relationships/hyperlink" Target="consultantplus://offline/ref=2B0D7C7DABD6F27E46C08F7BA0FF52ADA01EE3DBC7E2A24B49008434A10CAAE226897E1BDA9A9557057620002025AD08E91EBAAA15507F9EfEq4O" TargetMode="External"/><Relationship Id="rId110" Type="http://schemas.openxmlformats.org/officeDocument/2006/relationships/hyperlink" Target="consultantplus://offline/ref=2B0D7C7DABD6F27E46C08F7BA0FF52ADA01EE3DBC7E2A24B49008434A10CAAE226897E1BDA9A955A007620002025AD08E91EBAAA15507F9EfEq4O" TargetMode="External"/><Relationship Id="rId115" Type="http://schemas.openxmlformats.org/officeDocument/2006/relationships/hyperlink" Target="consultantplus://offline/ref=2B0D7C7DABD6F27E46C08F7BA0FF52ADA01EE3DBC7E2A24B49008434A10CAAE226897E1BDA9A955B0C7620002025AD08E91EBAAA15507F9EfEq4O" TargetMode="External"/><Relationship Id="rId61" Type="http://schemas.openxmlformats.org/officeDocument/2006/relationships/hyperlink" Target="consultantplus://offline/ref=2B0D7C7DABD6F27E46C08F7BA0FF52ADA01FE5D9C5E3A24B49008434A10CAAE226897E1BDA9A9550077620002025AD08E91EBAAA15507F9EfEq4O" TargetMode="External"/><Relationship Id="rId82" Type="http://schemas.openxmlformats.org/officeDocument/2006/relationships/hyperlink" Target="consultantplus://offline/ref=2B0D7C7DABD6F27E46C08F7BA0FF52ADA010E4DBC4E4A24B49008434A10CAAE226897E19DA9E9E065539215C6572BE08EA1EB9AB09f5q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11268</Words>
  <Characters>64230</Characters>
  <Application>Microsoft Office Word</Application>
  <DocSecurity>0</DocSecurity>
  <Lines>535</Lines>
  <Paragraphs>150</Paragraphs>
  <ScaleCrop>false</ScaleCrop>
  <Company/>
  <LinksUpToDate>false</LinksUpToDate>
  <CharactersWithSpaces>75348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qwertyui</dc:creator>
  <cp:lastModifiedBy>qwertyui</cp:lastModifiedBy>
  <cp:revision>1</cp:revision>
  <dcterms:created xsi:type="dcterms:W3CDTF">2021-11-12T14:42:00Z</dcterms:created>
  <dcterms:modified xsi:type="dcterms:W3CDTF">2021-11-12T14:42:00Z</dcterms:modified>
</cp:coreProperties>
</file>